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9B0D9" w14:textId="01788D10" w:rsidR="00B052F6" w:rsidRPr="00C23C67" w:rsidRDefault="00B052F6" w:rsidP="00C23C67">
      <w:pPr>
        <w:pStyle w:val="ps1Char"/>
        <w:rPr>
          <w:rtl/>
        </w:rPr>
      </w:pPr>
    </w:p>
    <w:p w14:paraId="08C84F85" w14:textId="77777777" w:rsidR="00C23C67" w:rsidRDefault="00C23C67" w:rsidP="00C23C67">
      <w:pPr>
        <w:pStyle w:val="ps1Char"/>
        <w:rPr>
          <w:rtl/>
        </w:rPr>
      </w:pPr>
    </w:p>
    <w:p w14:paraId="5AEB82A7" w14:textId="77777777" w:rsidR="00C23C67" w:rsidRDefault="00C23C67" w:rsidP="00C23C67">
      <w:pPr>
        <w:pStyle w:val="ps1Char"/>
        <w:rPr>
          <w:rtl/>
        </w:rPr>
      </w:pPr>
    </w:p>
    <w:p w14:paraId="0193AA50" w14:textId="1533D29E" w:rsidR="00C23C67" w:rsidRDefault="00C23C67" w:rsidP="00C23C67">
      <w:pPr>
        <w:pStyle w:val="ps1Char"/>
        <w:rPr>
          <w:rtl/>
        </w:rPr>
      </w:pPr>
    </w:p>
    <w:p w14:paraId="0023C481" w14:textId="77777777" w:rsidR="00C23C67" w:rsidRDefault="00C23C67" w:rsidP="00C23C67">
      <w:pPr>
        <w:pStyle w:val="ps1Char"/>
      </w:pPr>
    </w:p>
    <w:tbl>
      <w:tblPr>
        <w:tblpPr w:leftFromText="180" w:rightFromText="180" w:vertAnchor="page" w:horzAnchor="margin" w:tblpXSpec="center" w:tblpY="2791"/>
        <w:tblW w:w="10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834"/>
        <w:gridCol w:w="3330"/>
        <w:gridCol w:w="990"/>
      </w:tblGrid>
      <w:tr w:rsidR="00B052F6" w:rsidRPr="00A85F75" w14:paraId="0D8F055A" w14:textId="77777777" w:rsidTr="001F021B">
        <w:trPr>
          <w:trHeight w:val="307"/>
        </w:trPr>
        <w:tc>
          <w:tcPr>
            <w:tcW w:w="5834" w:type="dxa"/>
          </w:tcPr>
          <w:p w14:paraId="4CD248E7" w14:textId="0DC6ACFF" w:rsidR="00B052F6" w:rsidRPr="00C979D5" w:rsidRDefault="00E931DE" w:rsidP="00C23C67">
            <w:pPr>
              <w:pStyle w:val="ps1Char"/>
              <w:rPr>
                <w:rFonts w:cstheme="majorBidi"/>
                <w:b/>
                <w:bCs/>
              </w:rPr>
            </w:pPr>
            <w:r w:rsidRPr="00C979D5">
              <w:rPr>
                <w:b/>
                <w:bCs/>
                <w:rtl/>
              </w:rPr>
              <w:t>العقود المسماة</w:t>
            </w:r>
          </w:p>
        </w:tc>
        <w:tc>
          <w:tcPr>
            <w:tcW w:w="3330" w:type="dxa"/>
            <w:shd w:val="clear" w:color="auto" w:fill="FFFFFF"/>
            <w:vAlign w:val="center"/>
          </w:tcPr>
          <w:p w14:paraId="3A43981D" w14:textId="77777777" w:rsidR="00B052F6" w:rsidRPr="00A85F75" w:rsidRDefault="00B052F6" w:rsidP="001F021B">
            <w:pPr>
              <w:pStyle w:val="ps2"/>
              <w:bidi/>
              <w:spacing w:before="40" w:after="40" w:line="240" w:lineRule="auto"/>
              <w:rPr>
                <w:rFonts w:asciiTheme="majorBidi" w:hAnsiTheme="majorBidi" w:cstheme="majorBidi"/>
                <w:b w:val="0"/>
                <w:bCs w:val="0"/>
                <w:sz w:val="24"/>
                <w:rtl/>
                <w:lang w:bidi="ar-JO"/>
              </w:rPr>
            </w:pPr>
            <w:r w:rsidRPr="00A85F75">
              <w:rPr>
                <w:rFonts w:asciiTheme="majorBidi" w:hAnsiTheme="majorBidi" w:cstheme="majorBidi"/>
                <w:b w:val="0"/>
                <w:bCs w:val="0"/>
                <w:sz w:val="24"/>
                <w:rtl/>
                <w:lang w:bidi="ar-JO"/>
              </w:rPr>
              <w:t>اسم المادة</w:t>
            </w:r>
          </w:p>
        </w:tc>
        <w:tc>
          <w:tcPr>
            <w:tcW w:w="990" w:type="dxa"/>
            <w:vAlign w:val="center"/>
          </w:tcPr>
          <w:p w14:paraId="4E2F7457" w14:textId="77777777" w:rsidR="00B052F6" w:rsidRPr="00A85F75" w:rsidRDefault="00B052F6" w:rsidP="001F021B">
            <w:pPr>
              <w:bidi/>
              <w:spacing w:before="40" w:after="40"/>
              <w:jc w:val="center"/>
              <w:rPr>
                <w:rFonts w:asciiTheme="majorBidi" w:hAnsiTheme="majorBidi" w:cstheme="majorBidi"/>
                <w:b/>
                <w:sz w:val="24"/>
                <w:szCs w:val="24"/>
              </w:rPr>
            </w:pPr>
            <w:r w:rsidRPr="00A85F75">
              <w:rPr>
                <w:rFonts w:asciiTheme="majorBidi" w:hAnsiTheme="majorBidi" w:cstheme="majorBidi"/>
                <w:b/>
                <w:bCs/>
                <w:sz w:val="24"/>
                <w:szCs w:val="24"/>
              </w:rPr>
              <w:br w:type="page"/>
              <w:t>.</w:t>
            </w:r>
            <w:r w:rsidRPr="00A85F75">
              <w:rPr>
                <w:rFonts w:asciiTheme="majorBidi" w:hAnsiTheme="majorBidi" w:cstheme="majorBidi"/>
                <w:b/>
                <w:sz w:val="24"/>
                <w:szCs w:val="24"/>
              </w:rPr>
              <w:t>1</w:t>
            </w:r>
          </w:p>
        </w:tc>
      </w:tr>
      <w:tr w:rsidR="00B052F6" w:rsidRPr="00A85F75" w14:paraId="5BC0B26F" w14:textId="77777777" w:rsidTr="001F021B">
        <w:trPr>
          <w:trHeight w:val="307"/>
        </w:trPr>
        <w:tc>
          <w:tcPr>
            <w:tcW w:w="5834" w:type="dxa"/>
          </w:tcPr>
          <w:p w14:paraId="42CCF5B5" w14:textId="5025FE9B" w:rsidR="00B052F6" w:rsidRPr="00C979D5" w:rsidRDefault="002534AC" w:rsidP="00C23C67">
            <w:pPr>
              <w:pStyle w:val="ps1Char"/>
              <w:rPr>
                <w:rFonts w:asciiTheme="majorBidi" w:hAnsiTheme="majorBidi" w:cstheme="majorBidi"/>
                <w:b/>
                <w:bCs/>
                <w:sz w:val="24"/>
              </w:rPr>
            </w:pPr>
            <w:r w:rsidRPr="00C979D5">
              <w:rPr>
                <w:rFonts w:hint="cs"/>
                <w:b/>
                <w:bCs/>
                <w:rtl/>
                <w:lang w:bidi="ar-JO"/>
              </w:rPr>
              <w:t>5801301</w:t>
            </w:r>
          </w:p>
        </w:tc>
        <w:tc>
          <w:tcPr>
            <w:tcW w:w="3330" w:type="dxa"/>
            <w:shd w:val="clear" w:color="auto" w:fill="FFFFFF"/>
            <w:vAlign w:val="center"/>
          </w:tcPr>
          <w:p w14:paraId="4BFAFA71" w14:textId="77777777" w:rsidR="00B052F6" w:rsidRPr="00A85F75" w:rsidRDefault="00B052F6" w:rsidP="001F021B">
            <w:pPr>
              <w:pStyle w:val="ps2"/>
              <w:bidi/>
              <w:spacing w:before="40" w:after="40" w:line="240" w:lineRule="auto"/>
              <w:rPr>
                <w:rFonts w:asciiTheme="majorBidi" w:hAnsiTheme="majorBidi" w:cstheme="majorBidi"/>
                <w:b w:val="0"/>
                <w:bCs w:val="0"/>
                <w:sz w:val="24"/>
              </w:rPr>
            </w:pPr>
            <w:r w:rsidRPr="00A85F75">
              <w:rPr>
                <w:rFonts w:asciiTheme="majorBidi" w:hAnsiTheme="majorBidi" w:cstheme="majorBidi"/>
                <w:b w:val="0"/>
                <w:bCs w:val="0"/>
                <w:sz w:val="24"/>
                <w:rtl/>
              </w:rPr>
              <w:t>رقم المادة</w:t>
            </w:r>
          </w:p>
        </w:tc>
        <w:tc>
          <w:tcPr>
            <w:tcW w:w="990" w:type="dxa"/>
            <w:vAlign w:val="center"/>
          </w:tcPr>
          <w:p w14:paraId="7666AB25" w14:textId="77777777" w:rsidR="00B052F6" w:rsidRPr="00A85F75" w:rsidRDefault="00B052F6" w:rsidP="001F021B">
            <w:pPr>
              <w:bidi/>
              <w:spacing w:before="40" w:after="40"/>
              <w:jc w:val="center"/>
              <w:rPr>
                <w:rFonts w:asciiTheme="majorBidi" w:hAnsiTheme="majorBidi" w:cstheme="majorBidi"/>
                <w:b/>
                <w:sz w:val="24"/>
                <w:szCs w:val="24"/>
                <w:rtl/>
              </w:rPr>
            </w:pPr>
            <w:r w:rsidRPr="00A85F75">
              <w:rPr>
                <w:rFonts w:asciiTheme="majorBidi" w:hAnsiTheme="majorBidi" w:cstheme="majorBidi"/>
                <w:b/>
                <w:sz w:val="24"/>
                <w:szCs w:val="24"/>
              </w:rPr>
              <w:t>.2</w:t>
            </w:r>
          </w:p>
        </w:tc>
      </w:tr>
      <w:tr w:rsidR="00B052F6" w:rsidRPr="00A85F75" w14:paraId="610BD10E" w14:textId="77777777" w:rsidTr="001F021B">
        <w:trPr>
          <w:trHeight w:val="307"/>
        </w:trPr>
        <w:tc>
          <w:tcPr>
            <w:tcW w:w="5834" w:type="dxa"/>
          </w:tcPr>
          <w:p w14:paraId="0A8A403E" w14:textId="708BB748" w:rsidR="00B052F6" w:rsidRPr="00C979D5" w:rsidRDefault="00E931DE" w:rsidP="00C23C67">
            <w:pPr>
              <w:pStyle w:val="ps1Char"/>
              <w:rPr>
                <w:b/>
                <w:bCs/>
              </w:rPr>
            </w:pPr>
            <w:r w:rsidRPr="00C979D5">
              <w:rPr>
                <w:rFonts w:hint="cs"/>
                <w:b/>
                <w:bCs/>
                <w:rtl/>
              </w:rPr>
              <w:t xml:space="preserve">3 ساعات نظرية </w:t>
            </w:r>
          </w:p>
        </w:tc>
        <w:tc>
          <w:tcPr>
            <w:tcW w:w="3330" w:type="dxa"/>
            <w:shd w:val="clear" w:color="auto" w:fill="FFFFFF"/>
          </w:tcPr>
          <w:p w14:paraId="74CF3DEC" w14:textId="77777777" w:rsidR="00B052F6" w:rsidRPr="00A85F75" w:rsidRDefault="00B052F6" w:rsidP="00C23C67">
            <w:pPr>
              <w:pStyle w:val="ps1Char"/>
            </w:pPr>
            <w:r w:rsidRPr="00A85F75">
              <w:rPr>
                <w:rtl/>
              </w:rPr>
              <w:t>الساعات المعتمدة (نظرية،</w:t>
            </w:r>
            <w:r w:rsidR="00535572">
              <w:rPr>
                <w:rFonts w:hint="cs"/>
                <w:rtl/>
              </w:rPr>
              <w:t xml:space="preserve"> </w:t>
            </w:r>
            <w:r w:rsidRPr="00A85F75">
              <w:rPr>
                <w:rtl/>
              </w:rPr>
              <w:t>عملية)</w:t>
            </w:r>
          </w:p>
        </w:tc>
        <w:tc>
          <w:tcPr>
            <w:tcW w:w="990" w:type="dxa"/>
            <w:vMerge w:val="restart"/>
            <w:vAlign w:val="center"/>
          </w:tcPr>
          <w:p w14:paraId="4D8777CD" w14:textId="77777777" w:rsidR="00B052F6" w:rsidRPr="00A85F75" w:rsidRDefault="00B052F6" w:rsidP="001F021B">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.3</w:t>
            </w:r>
          </w:p>
        </w:tc>
      </w:tr>
      <w:tr w:rsidR="00B052F6" w:rsidRPr="00A85F75" w14:paraId="37FC2D76" w14:textId="77777777" w:rsidTr="001F021B">
        <w:trPr>
          <w:trHeight w:val="307"/>
        </w:trPr>
        <w:tc>
          <w:tcPr>
            <w:tcW w:w="5834" w:type="dxa"/>
          </w:tcPr>
          <w:p w14:paraId="1D600145" w14:textId="76B71516" w:rsidR="00B052F6" w:rsidRPr="00C979D5" w:rsidRDefault="00E931DE" w:rsidP="00C23C67">
            <w:pPr>
              <w:pStyle w:val="ps1Char"/>
              <w:rPr>
                <w:b/>
                <w:bCs/>
              </w:rPr>
            </w:pPr>
            <w:r w:rsidRPr="00C979D5">
              <w:rPr>
                <w:rFonts w:hint="cs"/>
                <w:b/>
                <w:bCs/>
                <w:rtl/>
              </w:rPr>
              <w:t>3 ساعات نظرية أسبوعياً</w:t>
            </w:r>
          </w:p>
        </w:tc>
        <w:tc>
          <w:tcPr>
            <w:tcW w:w="3330" w:type="dxa"/>
            <w:shd w:val="clear" w:color="auto" w:fill="FFFFFF"/>
          </w:tcPr>
          <w:p w14:paraId="071D7F39" w14:textId="77777777" w:rsidR="00B052F6" w:rsidRPr="00A85F75" w:rsidRDefault="00B052F6" w:rsidP="00C23C67">
            <w:pPr>
              <w:pStyle w:val="ps1Char"/>
            </w:pPr>
            <w:r w:rsidRPr="00A85F75">
              <w:rPr>
                <w:rtl/>
              </w:rPr>
              <w:t>الساعات الفعلية (نظرية، عملية)</w:t>
            </w:r>
          </w:p>
        </w:tc>
        <w:tc>
          <w:tcPr>
            <w:tcW w:w="990" w:type="dxa"/>
            <w:vMerge/>
            <w:vAlign w:val="center"/>
          </w:tcPr>
          <w:p w14:paraId="11A6684E" w14:textId="77777777" w:rsidR="00B052F6" w:rsidRPr="00A85F75" w:rsidRDefault="00B052F6" w:rsidP="001F021B">
            <w:pPr>
              <w:bidi/>
              <w:spacing w:before="40" w:after="40"/>
              <w:jc w:val="center"/>
              <w:rPr>
                <w:rFonts w:asciiTheme="majorBidi" w:hAnsiTheme="majorBidi" w:cstheme="majorBidi"/>
                <w:b/>
                <w:sz w:val="24"/>
                <w:szCs w:val="24"/>
              </w:rPr>
            </w:pPr>
          </w:p>
        </w:tc>
      </w:tr>
      <w:tr w:rsidR="00B052F6" w:rsidRPr="00A85F75" w14:paraId="3EA745A1" w14:textId="77777777" w:rsidTr="001F021B">
        <w:trPr>
          <w:trHeight w:val="354"/>
        </w:trPr>
        <w:tc>
          <w:tcPr>
            <w:tcW w:w="5834" w:type="dxa"/>
          </w:tcPr>
          <w:p w14:paraId="6068D963" w14:textId="02636D0B" w:rsidR="00B052F6" w:rsidRPr="00C979D5" w:rsidRDefault="009124DE" w:rsidP="00C23C67">
            <w:pPr>
              <w:pStyle w:val="ps1Char"/>
              <w:rPr>
                <w:b/>
                <w:bCs/>
              </w:rPr>
            </w:pPr>
            <w:r w:rsidRPr="00C979D5">
              <w:rPr>
                <w:rFonts w:hint="cs"/>
                <w:b/>
                <w:bCs/>
                <w:rtl/>
              </w:rPr>
              <w:t xml:space="preserve">أحكام الالتزام </w:t>
            </w:r>
          </w:p>
        </w:tc>
        <w:tc>
          <w:tcPr>
            <w:tcW w:w="3330" w:type="dxa"/>
            <w:shd w:val="clear" w:color="auto" w:fill="FFFFFF"/>
            <w:vAlign w:val="center"/>
          </w:tcPr>
          <w:p w14:paraId="31689CC8" w14:textId="77777777" w:rsidR="00B052F6" w:rsidRPr="00A85F75" w:rsidRDefault="00B052F6" w:rsidP="001F021B">
            <w:pPr>
              <w:pStyle w:val="ps2"/>
              <w:bidi/>
              <w:spacing w:before="40" w:after="40" w:line="240" w:lineRule="auto"/>
              <w:rPr>
                <w:rFonts w:asciiTheme="majorBidi" w:hAnsiTheme="majorBidi" w:cstheme="majorBidi"/>
                <w:b w:val="0"/>
                <w:bCs w:val="0"/>
                <w:sz w:val="24"/>
              </w:rPr>
            </w:pPr>
            <w:r w:rsidRPr="00A85F75">
              <w:rPr>
                <w:rFonts w:asciiTheme="majorBidi" w:hAnsiTheme="majorBidi" w:cstheme="majorBidi"/>
                <w:b w:val="0"/>
                <w:bCs w:val="0"/>
                <w:sz w:val="24"/>
                <w:rtl/>
              </w:rPr>
              <w:t>المتطلّبات السابقة/المتطلبات المتزامنة</w:t>
            </w:r>
          </w:p>
        </w:tc>
        <w:tc>
          <w:tcPr>
            <w:tcW w:w="990" w:type="dxa"/>
            <w:vAlign w:val="center"/>
          </w:tcPr>
          <w:p w14:paraId="15537B20" w14:textId="77777777" w:rsidR="00B052F6" w:rsidRPr="00A85F75" w:rsidRDefault="00B052F6" w:rsidP="001F021B">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.4</w:t>
            </w:r>
          </w:p>
        </w:tc>
      </w:tr>
      <w:tr w:rsidR="00B052F6" w:rsidRPr="00A85F75" w14:paraId="6BE591C9" w14:textId="77777777" w:rsidTr="001F021B">
        <w:trPr>
          <w:trHeight w:val="307"/>
        </w:trPr>
        <w:tc>
          <w:tcPr>
            <w:tcW w:w="5834" w:type="dxa"/>
          </w:tcPr>
          <w:p w14:paraId="32270483" w14:textId="79F4EF0C" w:rsidR="00B052F6" w:rsidRPr="00C979D5" w:rsidRDefault="009124DE" w:rsidP="00C23C67">
            <w:pPr>
              <w:pStyle w:val="ps1Char"/>
              <w:rPr>
                <w:b/>
                <w:bCs/>
              </w:rPr>
            </w:pPr>
            <w:r w:rsidRPr="00C979D5">
              <w:rPr>
                <w:rFonts w:hint="cs"/>
                <w:b/>
                <w:bCs/>
                <w:rtl/>
              </w:rPr>
              <w:t>بكالوريوس في القانون</w:t>
            </w:r>
          </w:p>
        </w:tc>
        <w:tc>
          <w:tcPr>
            <w:tcW w:w="3330" w:type="dxa"/>
            <w:shd w:val="clear" w:color="auto" w:fill="FFFFFF"/>
            <w:vAlign w:val="center"/>
          </w:tcPr>
          <w:p w14:paraId="1DE4D2F5" w14:textId="77777777" w:rsidR="00B052F6" w:rsidRPr="00A85F75" w:rsidRDefault="00B052F6" w:rsidP="001F021B">
            <w:pPr>
              <w:pStyle w:val="ps2"/>
              <w:bidi/>
              <w:spacing w:before="40" w:after="40" w:line="240" w:lineRule="auto"/>
              <w:rPr>
                <w:rFonts w:asciiTheme="majorBidi" w:hAnsiTheme="majorBidi" w:cstheme="majorBidi"/>
                <w:b w:val="0"/>
                <w:bCs w:val="0"/>
                <w:sz w:val="24"/>
                <w:rtl/>
                <w:lang w:bidi="ar-JO"/>
              </w:rPr>
            </w:pPr>
            <w:r w:rsidRPr="00A85F75">
              <w:rPr>
                <w:rFonts w:asciiTheme="majorBidi" w:hAnsiTheme="majorBidi" w:cstheme="majorBidi"/>
                <w:b w:val="0"/>
                <w:bCs w:val="0"/>
                <w:sz w:val="24"/>
                <w:rtl/>
                <w:lang w:bidi="ar-JO"/>
              </w:rPr>
              <w:t>اسم البرنامج</w:t>
            </w:r>
          </w:p>
        </w:tc>
        <w:tc>
          <w:tcPr>
            <w:tcW w:w="990" w:type="dxa"/>
            <w:vAlign w:val="center"/>
          </w:tcPr>
          <w:p w14:paraId="6E7DD1C6" w14:textId="77777777" w:rsidR="00B052F6" w:rsidRPr="00A85F75" w:rsidRDefault="00B052F6" w:rsidP="001F021B">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.5</w:t>
            </w:r>
          </w:p>
        </w:tc>
      </w:tr>
      <w:tr w:rsidR="00B052F6" w:rsidRPr="00A85F75" w14:paraId="64A34963" w14:textId="77777777" w:rsidTr="001F021B">
        <w:trPr>
          <w:trHeight w:val="307"/>
        </w:trPr>
        <w:tc>
          <w:tcPr>
            <w:tcW w:w="5834" w:type="dxa"/>
          </w:tcPr>
          <w:p w14:paraId="6116CBC5" w14:textId="463940DF" w:rsidR="00B052F6" w:rsidRPr="00C979D5" w:rsidRDefault="009124DE" w:rsidP="00C23C67">
            <w:pPr>
              <w:pStyle w:val="ps1Char"/>
              <w:rPr>
                <w:b/>
                <w:bCs/>
              </w:rPr>
            </w:pPr>
            <w:r w:rsidRPr="00C979D5">
              <w:rPr>
                <w:rFonts w:hint="cs"/>
                <w:b/>
                <w:bCs/>
                <w:rtl/>
              </w:rPr>
              <w:t>-</w:t>
            </w:r>
          </w:p>
        </w:tc>
        <w:tc>
          <w:tcPr>
            <w:tcW w:w="3330" w:type="dxa"/>
            <w:shd w:val="clear" w:color="auto" w:fill="FFFFFF"/>
            <w:vAlign w:val="center"/>
          </w:tcPr>
          <w:p w14:paraId="4294393B" w14:textId="77777777" w:rsidR="00B052F6" w:rsidRPr="00A85F75" w:rsidRDefault="00B052F6" w:rsidP="001F021B">
            <w:pPr>
              <w:pStyle w:val="ps2"/>
              <w:bidi/>
              <w:spacing w:before="40" w:after="40" w:line="240" w:lineRule="auto"/>
              <w:rPr>
                <w:rFonts w:asciiTheme="majorBidi" w:hAnsiTheme="majorBidi" w:cstheme="majorBidi"/>
                <w:b w:val="0"/>
                <w:bCs w:val="0"/>
                <w:sz w:val="24"/>
              </w:rPr>
            </w:pPr>
            <w:r w:rsidRPr="00A85F75">
              <w:rPr>
                <w:rFonts w:asciiTheme="majorBidi" w:hAnsiTheme="majorBidi" w:cstheme="majorBidi"/>
                <w:b w:val="0"/>
                <w:bCs w:val="0"/>
                <w:sz w:val="24"/>
                <w:rtl/>
              </w:rPr>
              <w:t>رقم البرنامج</w:t>
            </w:r>
          </w:p>
        </w:tc>
        <w:tc>
          <w:tcPr>
            <w:tcW w:w="990" w:type="dxa"/>
            <w:vAlign w:val="center"/>
          </w:tcPr>
          <w:p w14:paraId="4B645F27" w14:textId="77777777" w:rsidR="00B052F6" w:rsidRPr="00A85F75" w:rsidRDefault="00B052F6" w:rsidP="001F021B">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.6</w:t>
            </w:r>
          </w:p>
        </w:tc>
      </w:tr>
      <w:tr w:rsidR="00B052F6" w:rsidRPr="00A85F75" w14:paraId="500B37B2" w14:textId="77777777" w:rsidTr="001F021B">
        <w:trPr>
          <w:trHeight w:val="307"/>
        </w:trPr>
        <w:tc>
          <w:tcPr>
            <w:tcW w:w="5834" w:type="dxa"/>
          </w:tcPr>
          <w:p w14:paraId="67433C38" w14:textId="7EDEC5B1" w:rsidR="00B052F6" w:rsidRPr="00C979D5" w:rsidRDefault="009124DE" w:rsidP="00C23C67">
            <w:pPr>
              <w:pStyle w:val="ps1Char"/>
              <w:rPr>
                <w:b/>
                <w:bCs/>
              </w:rPr>
            </w:pPr>
            <w:r w:rsidRPr="00C979D5">
              <w:rPr>
                <w:rFonts w:hint="cs"/>
                <w:b/>
                <w:bCs/>
                <w:rtl/>
              </w:rPr>
              <w:t>الجامعة الأردنية</w:t>
            </w:r>
            <w:r w:rsidR="002534AC" w:rsidRPr="00C979D5">
              <w:rPr>
                <w:rFonts w:hint="cs"/>
                <w:b/>
                <w:bCs/>
                <w:rtl/>
              </w:rPr>
              <w:t>/فرع العقبة</w:t>
            </w:r>
            <w:r w:rsidRPr="00C979D5">
              <w:rPr>
                <w:rFonts w:hint="cs"/>
                <w:b/>
                <w:bCs/>
                <w:rtl/>
              </w:rPr>
              <w:t xml:space="preserve"> </w:t>
            </w:r>
          </w:p>
        </w:tc>
        <w:tc>
          <w:tcPr>
            <w:tcW w:w="3330" w:type="dxa"/>
            <w:shd w:val="clear" w:color="auto" w:fill="FFFFFF"/>
            <w:vAlign w:val="center"/>
          </w:tcPr>
          <w:p w14:paraId="196A27B5" w14:textId="77777777" w:rsidR="00B052F6" w:rsidRPr="00A85F75" w:rsidRDefault="00B052F6" w:rsidP="001F021B">
            <w:pPr>
              <w:pStyle w:val="ps2"/>
              <w:bidi/>
              <w:spacing w:before="40" w:after="40" w:line="240" w:lineRule="auto"/>
              <w:rPr>
                <w:rFonts w:asciiTheme="majorBidi" w:hAnsiTheme="majorBidi" w:cstheme="majorBidi"/>
                <w:b w:val="0"/>
                <w:bCs w:val="0"/>
                <w:sz w:val="24"/>
              </w:rPr>
            </w:pPr>
            <w:r w:rsidRPr="00A85F75">
              <w:rPr>
                <w:rFonts w:asciiTheme="majorBidi" w:hAnsiTheme="majorBidi" w:cstheme="majorBidi"/>
                <w:b w:val="0"/>
                <w:bCs w:val="0"/>
                <w:sz w:val="24"/>
                <w:rtl/>
              </w:rPr>
              <w:t>اسم الجامعة</w:t>
            </w:r>
          </w:p>
        </w:tc>
        <w:tc>
          <w:tcPr>
            <w:tcW w:w="990" w:type="dxa"/>
            <w:vAlign w:val="center"/>
          </w:tcPr>
          <w:p w14:paraId="18820BCB" w14:textId="77777777" w:rsidR="00B052F6" w:rsidRPr="00A85F75" w:rsidRDefault="00B052F6" w:rsidP="001F021B">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.7</w:t>
            </w:r>
          </w:p>
        </w:tc>
      </w:tr>
      <w:tr w:rsidR="00B052F6" w:rsidRPr="00A85F75" w14:paraId="7BCEF3B1" w14:textId="77777777" w:rsidTr="001F021B">
        <w:trPr>
          <w:trHeight w:val="307"/>
        </w:trPr>
        <w:tc>
          <w:tcPr>
            <w:tcW w:w="5834" w:type="dxa"/>
          </w:tcPr>
          <w:p w14:paraId="59649668" w14:textId="0D9D01A8" w:rsidR="00B052F6" w:rsidRPr="00C979D5" w:rsidRDefault="009124DE" w:rsidP="00C23C67">
            <w:pPr>
              <w:pStyle w:val="ps1Char"/>
              <w:rPr>
                <w:b/>
                <w:bCs/>
              </w:rPr>
            </w:pPr>
            <w:r w:rsidRPr="00C979D5">
              <w:rPr>
                <w:rFonts w:hint="cs"/>
                <w:b/>
                <w:bCs/>
                <w:rtl/>
              </w:rPr>
              <w:t xml:space="preserve">الحقوق </w:t>
            </w:r>
          </w:p>
        </w:tc>
        <w:tc>
          <w:tcPr>
            <w:tcW w:w="3330" w:type="dxa"/>
            <w:shd w:val="clear" w:color="auto" w:fill="FFFFFF"/>
            <w:vAlign w:val="center"/>
          </w:tcPr>
          <w:p w14:paraId="02EAFF75" w14:textId="77777777" w:rsidR="00B052F6" w:rsidRPr="00A85F75" w:rsidRDefault="00B052F6" w:rsidP="001F021B">
            <w:pPr>
              <w:pStyle w:val="ps2"/>
              <w:bidi/>
              <w:spacing w:before="40" w:after="40" w:line="240" w:lineRule="auto"/>
              <w:rPr>
                <w:rFonts w:asciiTheme="majorBidi" w:hAnsiTheme="majorBidi" w:cstheme="majorBidi"/>
                <w:b w:val="0"/>
                <w:bCs w:val="0"/>
                <w:sz w:val="24"/>
              </w:rPr>
            </w:pPr>
            <w:r w:rsidRPr="00A85F75">
              <w:rPr>
                <w:rFonts w:asciiTheme="majorBidi" w:hAnsiTheme="majorBidi" w:cstheme="majorBidi"/>
                <w:b w:val="0"/>
                <w:bCs w:val="0"/>
                <w:sz w:val="24"/>
                <w:rtl/>
              </w:rPr>
              <w:t>الكلية</w:t>
            </w:r>
          </w:p>
        </w:tc>
        <w:tc>
          <w:tcPr>
            <w:tcW w:w="990" w:type="dxa"/>
            <w:vAlign w:val="center"/>
          </w:tcPr>
          <w:p w14:paraId="0C56DFA8" w14:textId="77777777" w:rsidR="00B052F6" w:rsidRPr="00A85F75" w:rsidRDefault="00B052F6" w:rsidP="001F021B">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.8</w:t>
            </w:r>
          </w:p>
        </w:tc>
      </w:tr>
      <w:tr w:rsidR="00B052F6" w:rsidRPr="00A85F75" w14:paraId="53C1B7F0" w14:textId="77777777" w:rsidTr="001F021B">
        <w:trPr>
          <w:trHeight w:val="307"/>
        </w:trPr>
        <w:tc>
          <w:tcPr>
            <w:tcW w:w="5834" w:type="dxa"/>
          </w:tcPr>
          <w:p w14:paraId="4D67BEF5" w14:textId="7F2A9BDE" w:rsidR="00B052F6" w:rsidRPr="00C979D5" w:rsidRDefault="009124DE" w:rsidP="00C23C67">
            <w:pPr>
              <w:pStyle w:val="ps1Char"/>
              <w:rPr>
                <w:b/>
                <w:bCs/>
              </w:rPr>
            </w:pPr>
            <w:r w:rsidRPr="00C979D5">
              <w:rPr>
                <w:rFonts w:hint="cs"/>
                <w:b/>
                <w:bCs/>
                <w:rtl/>
              </w:rPr>
              <w:t>قسم القانون الخاص</w:t>
            </w:r>
          </w:p>
        </w:tc>
        <w:tc>
          <w:tcPr>
            <w:tcW w:w="3330" w:type="dxa"/>
            <w:shd w:val="clear" w:color="auto" w:fill="FFFFFF"/>
            <w:vAlign w:val="center"/>
          </w:tcPr>
          <w:p w14:paraId="20159CB1" w14:textId="77777777" w:rsidR="00B052F6" w:rsidRPr="00A85F75" w:rsidRDefault="00B052F6" w:rsidP="001F021B">
            <w:pPr>
              <w:pStyle w:val="ps2"/>
              <w:bidi/>
              <w:spacing w:before="40" w:after="40" w:line="240" w:lineRule="auto"/>
              <w:rPr>
                <w:rFonts w:asciiTheme="majorBidi" w:hAnsiTheme="majorBidi" w:cstheme="majorBidi"/>
                <w:b w:val="0"/>
                <w:bCs w:val="0"/>
                <w:sz w:val="24"/>
              </w:rPr>
            </w:pPr>
            <w:r w:rsidRPr="00A85F75">
              <w:rPr>
                <w:rFonts w:asciiTheme="majorBidi" w:hAnsiTheme="majorBidi" w:cstheme="majorBidi"/>
                <w:b w:val="0"/>
                <w:bCs w:val="0"/>
                <w:sz w:val="24"/>
                <w:rtl/>
              </w:rPr>
              <w:t>القسم</w:t>
            </w:r>
          </w:p>
        </w:tc>
        <w:tc>
          <w:tcPr>
            <w:tcW w:w="990" w:type="dxa"/>
            <w:vAlign w:val="center"/>
          </w:tcPr>
          <w:p w14:paraId="7828E40D" w14:textId="77777777" w:rsidR="00B052F6" w:rsidRPr="00A85F75" w:rsidRDefault="00B052F6" w:rsidP="001F021B">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.9</w:t>
            </w:r>
          </w:p>
        </w:tc>
      </w:tr>
      <w:tr w:rsidR="00B052F6" w:rsidRPr="00A85F75" w14:paraId="5A551F97" w14:textId="77777777" w:rsidTr="001F021B">
        <w:trPr>
          <w:trHeight w:val="399"/>
        </w:trPr>
        <w:tc>
          <w:tcPr>
            <w:tcW w:w="5834" w:type="dxa"/>
          </w:tcPr>
          <w:p w14:paraId="49BA5DB6" w14:textId="19F7105C" w:rsidR="00B052F6" w:rsidRPr="00C979D5" w:rsidRDefault="009124DE" w:rsidP="00C23C67">
            <w:pPr>
              <w:pStyle w:val="ps1Char"/>
              <w:rPr>
                <w:b/>
                <w:bCs/>
              </w:rPr>
            </w:pPr>
            <w:r w:rsidRPr="00C979D5">
              <w:rPr>
                <w:rFonts w:hint="cs"/>
                <w:b/>
                <w:bCs/>
                <w:rtl/>
              </w:rPr>
              <w:t xml:space="preserve">سنة ثالثة </w:t>
            </w:r>
          </w:p>
        </w:tc>
        <w:tc>
          <w:tcPr>
            <w:tcW w:w="3330" w:type="dxa"/>
            <w:shd w:val="clear" w:color="auto" w:fill="FFFFFF"/>
            <w:vAlign w:val="center"/>
          </w:tcPr>
          <w:p w14:paraId="0DA9DBB3" w14:textId="77777777" w:rsidR="00B052F6" w:rsidRPr="00A85F75" w:rsidRDefault="00B052F6" w:rsidP="001F021B">
            <w:pPr>
              <w:pStyle w:val="ps2"/>
              <w:bidi/>
              <w:spacing w:before="40" w:after="40" w:line="240" w:lineRule="auto"/>
              <w:rPr>
                <w:rFonts w:asciiTheme="majorBidi" w:hAnsiTheme="majorBidi" w:cstheme="majorBidi"/>
                <w:b w:val="0"/>
                <w:bCs w:val="0"/>
                <w:sz w:val="24"/>
              </w:rPr>
            </w:pPr>
            <w:r w:rsidRPr="00A85F75">
              <w:rPr>
                <w:rFonts w:asciiTheme="majorBidi" w:hAnsiTheme="majorBidi" w:cstheme="majorBidi"/>
                <w:b w:val="0"/>
                <w:bCs w:val="0"/>
                <w:sz w:val="24"/>
                <w:rtl/>
              </w:rPr>
              <w:t>مستوى المادة</w:t>
            </w:r>
          </w:p>
        </w:tc>
        <w:tc>
          <w:tcPr>
            <w:tcW w:w="990" w:type="dxa"/>
            <w:vAlign w:val="center"/>
          </w:tcPr>
          <w:p w14:paraId="485E0791" w14:textId="77777777" w:rsidR="00B052F6" w:rsidRPr="00A85F75" w:rsidRDefault="00B052F6" w:rsidP="001F021B">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.10</w:t>
            </w:r>
          </w:p>
        </w:tc>
      </w:tr>
      <w:tr w:rsidR="00B052F6" w:rsidRPr="00A85F75" w14:paraId="38A1FCD5" w14:textId="77777777" w:rsidTr="001F021B">
        <w:trPr>
          <w:trHeight w:val="307"/>
        </w:trPr>
        <w:tc>
          <w:tcPr>
            <w:tcW w:w="5834" w:type="dxa"/>
          </w:tcPr>
          <w:p w14:paraId="0EA9BC80" w14:textId="0A34F50B" w:rsidR="00B052F6" w:rsidRPr="00C979D5" w:rsidRDefault="009124DE" w:rsidP="00C23C67">
            <w:pPr>
              <w:pStyle w:val="ps1Char"/>
              <w:rPr>
                <w:b/>
                <w:bCs/>
              </w:rPr>
            </w:pPr>
            <w:r w:rsidRPr="00C979D5">
              <w:rPr>
                <w:rFonts w:hint="cs"/>
                <w:b/>
                <w:bCs/>
                <w:rtl/>
              </w:rPr>
              <w:t xml:space="preserve">الفصل </w:t>
            </w:r>
            <w:r w:rsidR="00F10B92" w:rsidRPr="00C979D5">
              <w:rPr>
                <w:rFonts w:hint="cs"/>
                <w:b/>
                <w:bCs/>
                <w:rtl/>
              </w:rPr>
              <w:t>الدراسي الصيفي ل</w:t>
            </w:r>
            <w:r w:rsidR="002534AC" w:rsidRPr="00C979D5">
              <w:rPr>
                <w:rFonts w:hint="cs"/>
                <w:b/>
                <w:bCs/>
                <w:rtl/>
              </w:rPr>
              <w:t>لعام الجامعي 2023-2024</w:t>
            </w:r>
          </w:p>
        </w:tc>
        <w:tc>
          <w:tcPr>
            <w:tcW w:w="3330" w:type="dxa"/>
            <w:shd w:val="clear" w:color="auto" w:fill="FFFFFF"/>
          </w:tcPr>
          <w:p w14:paraId="20B12968" w14:textId="77777777" w:rsidR="00B052F6" w:rsidRPr="00A85F75" w:rsidRDefault="00B052F6" w:rsidP="001F021B">
            <w:pPr>
              <w:tabs>
                <w:tab w:val="left" w:pos="900"/>
              </w:tabs>
              <w:bidi/>
              <w:rPr>
                <w:rFonts w:asciiTheme="majorBidi" w:hAnsiTheme="majorBidi" w:cstheme="majorBidi"/>
                <w:bCs/>
                <w:sz w:val="24"/>
                <w:szCs w:val="24"/>
              </w:rPr>
            </w:pPr>
            <w:r w:rsidRPr="00A85F75">
              <w:rPr>
                <w:rFonts w:asciiTheme="majorBidi" w:hAnsiTheme="majorBidi" w:cstheme="majorBidi"/>
                <w:sz w:val="24"/>
                <w:szCs w:val="24"/>
                <w:rtl/>
              </w:rPr>
              <w:t>العام الجامعي/ الفصل الدراسي</w:t>
            </w:r>
          </w:p>
        </w:tc>
        <w:tc>
          <w:tcPr>
            <w:tcW w:w="990" w:type="dxa"/>
            <w:vAlign w:val="center"/>
          </w:tcPr>
          <w:p w14:paraId="478E4962" w14:textId="77777777" w:rsidR="00B052F6" w:rsidRPr="00A85F75" w:rsidRDefault="00B052F6" w:rsidP="001F021B">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.11</w:t>
            </w:r>
          </w:p>
        </w:tc>
      </w:tr>
      <w:tr w:rsidR="00B052F6" w:rsidRPr="00A85F75" w14:paraId="196BDC3E" w14:textId="77777777" w:rsidTr="001F021B">
        <w:trPr>
          <w:trHeight w:val="307"/>
        </w:trPr>
        <w:tc>
          <w:tcPr>
            <w:tcW w:w="5834" w:type="dxa"/>
          </w:tcPr>
          <w:p w14:paraId="396D551D" w14:textId="75A203F7" w:rsidR="00B052F6" w:rsidRPr="00C979D5" w:rsidRDefault="007003A6" w:rsidP="00C23C67">
            <w:pPr>
              <w:pStyle w:val="ps1Char"/>
              <w:rPr>
                <w:b/>
                <w:bCs/>
              </w:rPr>
            </w:pPr>
            <w:r w:rsidRPr="00C979D5">
              <w:rPr>
                <w:rFonts w:hint="cs"/>
                <w:b/>
                <w:bCs/>
                <w:rtl/>
              </w:rPr>
              <w:t>البكالوريوس</w:t>
            </w:r>
          </w:p>
        </w:tc>
        <w:tc>
          <w:tcPr>
            <w:tcW w:w="3330" w:type="dxa"/>
            <w:shd w:val="clear" w:color="auto" w:fill="FFFFFF"/>
            <w:vAlign w:val="center"/>
          </w:tcPr>
          <w:p w14:paraId="32671C4B" w14:textId="77777777" w:rsidR="00B052F6" w:rsidRPr="00A85F75" w:rsidRDefault="00B052F6" w:rsidP="001F021B">
            <w:pPr>
              <w:pStyle w:val="ps2"/>
              <w:bidi/>
              <w:spacing w:before="40" w:after="40" w:line="240" w:lineRule="auto"/>
              <w:rPr>
                <w:rFonts w:asciiTheme="majorBidi" w:hAnsiTheme="majorBidi" w:cstheme="majorBidi"/>
                <w:b w:val="0"/>
                <w:bCs w:val="0"/>
                <w:sz w:val="24"/>
              </w:rPr>
            </w:pPr>
            <w:r w:rsidRPr="00A85F75">
              <w:rPr>
                <w:rFonts w:asciiTheme="majorBidi" w:hAnsiTheme="majorBidi" w:cstheme="majorBidi"/>
                <w:b w:val="0"/>
                <w:bCs w:val="0"/>
                <w:sz w:val="24"/>
                <w:rtl/>
              </w:rPr>
              <w:t>الدرجة العلمية للبرنامج</w:t>
            </w:r>
          </w:p>
        </w:tc>
        <w:tc>
          <w:tcPr>
            <w:tcW w:w="990" w:type="dxa"/>
            <w:vAlign w:val="center"/>
          </w:tcPr>
          <w:p w14:paraId="38B52C28" w14:textId="77777777" w:rsidR="00B052F6" w:rsidRPr="00A85F75" w:rsidRDefault="00B052F6" w:rsidP="001F021B">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.12</w:t>
            </w:r>
          </w:p>
        </w:tc>
      </w:tr>
      <w:tr w:rsidR="00B052F6" w:rsidRPr="00A85F75" w14:paraId="1F273F14" w14:textId="77777777" w:rsidTr="001F021B">
        <w:trPr>
          <w:trHeight w:val="307"/>
        </w:trPr>
        <w:tc>
          <w:tcPr>
            <w:tcW w:w="5834" w:type="dxa"/>
          </w:tcPr>
          <w:p w14:paraId="59ECE49A" w14:textId="2789CA52" w:rsidR="00B052F6" w:rsidRPr="00C979D5" w:rsidDel="000E10C1" w:rsidRDefault="007003A6" w:rsidP="00C23C67">
            <w:pPr>
              <w:pStyle w:val="ps1Char"/>
              <w:rPr>
                <w:b/>
                <w:bCs/>
              </w:rPr>
            </w:pPr>
            <w:r w:rsidRPr="00C979D5">
              <w:rPr>
                <w:rFonts w:hint="cs"/>
                <w:b/>
                <w:bCs/>
                <w:rtl/>
              </w:rPr>
              <w:t>لا توجد</w:t>
            </w:r>
          </w:p>
        </w:tc>
        <w:tc>
          <w:tcPr>
            <w:tcW w:w="3330" w:type="dxa"/>
            <w:shd w:val="clear" w:color="auto" w:fill="FFFFFF"/>
            <w:vAlign w:val="center"/>
          </w:tcPr>
          <w:p w14:paraId="700ADCFB" w14:textId="77777777" w:rsidR="00B052F6" w:rsidRPr="00A85F75" w:rsidRDefault="00B052F6" w:rsidP="001F021B">
            <w:pPr>
              <w:pStyle w:val="Default"/>
              <w:bidi/>
              <w:rPr>
                <w:rFonts w:asciiTheme="majorBidi" w:hAnsiTheme="majorBidi" w:cstheme="majorBidi"/>
                <w:color w:val="auto"/>
              </w:rPr>
            </w:pPr>
            <w:r w:rsidRPr="00A85F75">
              <w:rPr>
                <w:rFonts w:asciiTheme="majorBidi" w:hAnsiTheme="majorBidi" w:cstheme="majorBidi"/>
                <w:color w:val="auto"/>
                <w:rtl/>
              </w:rPr>
              <w:t>الأقسام الأخرى المشتركة في تدريس المادة</w:t>
            </w:r>
          </w:p>
        </w:tc>
        <w:tc>
          <w:tcPr>
            <w:tcW w:w="990" w:type="dxa"/>
            <w:vAlign w:val="center"/>
          </w:tcPr>
          <w:p w14:paraId="6BCC7EBE" w14:textId="77777777" w:rsidR="00B052F6" w:rsidRPr="00A85F75" w:rsidRDefault="00B052F6" w:rsidP="001F021B">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.13</w:t>
            </w:r>
          </w:p>
        </w:tc>
      </w:tr>
      <w:tr w:rsidR="00B052F6" w:rsidRPr="00A85F75" w14:paraId="4419E484" w14:textId="77777777" w:rsidTr="001F021B">
        <w:trPr>
          <w:trHeight w:val="399"/>
        </w:trPr>
        <w:tc>
          <w:tcPr>
            <w:tcW w:w="5834" w:type="dxa"/>
            <w:vAlign w:val="center"/>
          </w:tcPr>
          <w:p w14:paraId="3FABA613" w14:textId="75383C16" w:rsidR="00B052F6" w:rsidRPr="00C979D5" w:rsidRDefault="007003A6" w:rsidP="00C23C67">
            <w:pPr>
              <w:pStyle w:val="ps1Char"/>
              <w:rPr>
                <w:b/>
                <w:bCs/>
              </w:rPr>
            </w:pPr>
            <w:r w:rsidRPr="00C979D5">
              <w:rPr>
                <w:rFonts w:hint="cs"/>
                <w:b/>
                <w:bCs/>
                <w:rtl/>
              </w:rPr>
              <w:t xml:space="preserve">العربية </w:t>
            </w:r>
          </w:p>
        </w:tc>
        <w:tc>
          <w:tcPr>
            <w:tcW w:w="3330" w:type="dxa"/>
            <w:shd w:val="clear" w:color="auto" w:fill="FFFFFF"/>
            <w:vAlign w:val="center"/>
          </w:tcPr>
          <w:p w14:paraId="370F0F81" w14:textId="77777777" w:rsidR="00B052F6" w:rsidRPr="00A85F75" w:rsidRDefault="00B052F6" w:rsidP="001F021B">
            <w:pPr>
              <w:pStyle w:val="ps2"/>
              <w:bidi/>
              <w:spacing w:before="40" w:after="40" w:line="240" w:lineRule="auto"/>
              <w:rPr>
                <w:rFonts w:asciiTheme="majorBidi" w:hAnsiTheme="majorBidi" w:cstheme="majorBidi"/>
                <w:b w:val="0"/>
                <w:bCs w:val="0"/>
                <w:sz w:val="24"/>
              </w:rPr>
            </w:pPr>
            <w:r w:rsidRPr="00A85F75">
              <w:rPr>
                <w:rFonts w:asciiTheme="majorBidi" w:hAnsiTheme="majorBidi" w:cstheme="majorBidi"/>
                <w:b w:val="0"/>
                <w:bCs w:val="0"/>
                <w:sz w:val="24"/>
                <w:rtl/>
              </w:rPr>
              <w:t>لغة التدريس</w:t>
            </w:r>
          </w:p>
        </w:tc>
        <w:tc>
          <w:tcPr>
            <w:tcW w:w="990" w:type="dxa"/>
            <w:vAlign w:val="center"/>
          </w:tcPr>
          <w:p w14:paraId="57D29138" w14:textId="77777777" w:rsidR="00B052F6" w:rsidRPr="00A85F75" w:rsidRDefault="00B052F6" w:rsidP="001F021B">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.14</w:t>
            </w:r>
          </w:p>
        </w:tc>
      </w:tr>
      <w:tr w:rsidR="00B052F6" w:rsidRPr="00A85F75" w14:paraId="3E92594E" w14:textId="77777777" w:rsidTr="001F021B">
        <w:trPr>
          <w:trHeight w:val="307"/>
        </w:trPr>
        <w:tc>
          <w:tcPr>
            <w:tcW w:w="5834" w:type="dxa"/>
          </w:tcPr>
          <w:p w14:paraId="30606742" w14:textId="77777777" w:rsidR="00B052F6" w:rsidRPr="00C979D5" w:rsidRDefault="00B052F6" w:rsidP="00C23C67">
            <w:pPr>
              <w:pStyle w:val="ps1Char"/>
              <w:rPr>
                <w:b/>
                <w:bCs/>
                <w:rtl/>
                <w:lang w:bidi="ar-JO"/>
              </w:rPr>
            </w:pPr>
            <w:r w:rsidRPr="00C979D5">
              <w:rPr>
                <w:rFonts w:ascii="Segoe UI Symbol" w:eastAsia="MS Gothic" w:hAnsi="Segoe UI Symbol" w:cs="Segoe UI Symbol"/>
                <w:b/>
                <w:bCs/>
                <w:highlight w:val="black"/>
              </w:rPr>
              <w:t>☐</w:t>
            </w:r>
            <w:r w:rsidRPr="00C979D5">
              <w:rPr>
                <w:rFonts w:eastAsia="MS Gothic"/>
                <w:b/>
                <w:bCs/>
                <w:rtl/>
              </w:rPr>
              <w:t xml:space="preserve"> </w:t>
            </w:r>
            <w:r w:rsidR="00ED15F5" w:rsidRPr="00C979D5">
              <w:rPr>
                <w:rFonts w:eastAsia="MS Gothic" w:hint="cs"/>
                <w:b/>
                <w:bCs/>
                <w:rtl/>
              </w:rPr>
              <w:t>وجاهي</w:t>
            </w:r>
            <w:r w:rsidRPr="00C979D5">
              <w:rPr>
                <w:rFonts w:eastAsia="MS Gothic"/>
                <w:b/>
                <w:bCs/>
                <w:rtl/>
              </w:rPr>
              <w:t xml:space="preserve">    </w:t>
            </w:r>
            <w:r w:rsidR="000459F2" w:rsidRPr="00C979D5">
              <w:rPr>
                <w:rFonts w:ascii="Segoe UI Symbol" w:eastAsia="MS Gothic" w:hAnsi="Segoe UI Symbol" w:cs="Segoe UI Symbol"/>
                <w:b/>
                <w:bCs/>
              </w:rPr>
              <w:t>☐</w:t>
            </w:r>
            <w:r w:rsidR="000459F2" w:rsidRPr="00C979D5">
              <w:rPr>
                <w:rFonts w:eastAsia="MS Gothic"/>
                <w:b/>
                <w:bCs/>
                <w:rtl/>
              </w:rPr>
              <w:t xml:space="preserve"> مدمج    </w:t>
            </w:r>
            <w:r w:rsidRPr="00C979D5">
              <w:rPr>
                <w:rFonts w:ascii="Segoe UI Symbol" w:eastAsia="MS Gothic" w:hAnsi="Segoe UI Symbol" w:cs="Segoe UI Symbol"/>
                <w:b/>
                <w:bCs/>
              </w:rPr>
              <w:t>☐</w:t>
            </w:r>
            <w:r w:rsidRPr="00C979D5">
              <w:rPr>
                <w:rFonts w:eastAsia="MS Gothic"/>
                <w:b/>
                <w:bCs/>
                <w:rtl/>
              </w:rPr>
              <w:t xml:space="preserve"> إلكتروني </w:t>
            </w:r>
            <w:r w:rsidR="000459F2" w:rsidRPr="00C979D5">
              <w:rPr>
                <w:rFonts w:eastAsia="MS Gothic" w:hint="cs"/>
                <w:b/>
                <w:bCs/>
                <w:rtl/>
                <w:lang w:bidi="ar-JO"/>
              </w:rPr>
              <w:t>كامل</w:t>
            </w:r>
          </w:p>
        </w:tc>
        <w:tc>
          <w:tcPr>
            <w:tcW w:w="3330" w:type="dxa"/>
            <w:shd w:val="clear" w:color="auto" w:fill="FFFFFF"/>
            <w:vAlign w:val="center"/>
          </w:tcPr>
          <w:p w14:paraId="7D661781" w14:textId="77777777" w:rsidR="00B052F6" w:rsidRPr="00A85F75" w:rsidRDefault="00B052F6" w:rsidP="001F021B">
            <w:pPr>
              <w:pStyle w:val="ps2"/>
              <w:bidi/>
              <w:spacing w:before="40" w:after="40" w:line="240" w:lineRule="auto"/>
              <w:rPr>
                <w:rFonts w:asciiTheme="majorBidi" w:hAnsiTheme="majorBidi" w:cstheme="majorBidi"/>
                <w:b w:val="0"/>
                <w:bCs w:val="0"/>
                <w:sz w:val="24"/>
                <w:rtl/>
                <w:lang w:bidi="ar-JO"/>
              </w:rPr>
            </w:pPr>
            <w:r w:rsidRPr="00A85F75">
              <w:rPr>
                <w:rFonts w:asciiTheme="majorBidi" w:hAnsiTheme="majorBidi" w:cstheme="majorBidi"/>
                <w:b w:val="0"/>
                <w:bCs w:val="0"/>
                <w:sz w:val="24"/>
                <w:rtl/>
                <w:lang w:bidi="ar-JO"/>
              </w:rPr>
              <w:t>أسلوب التدريس</w:t>
            </w:r>
          </w:p>
        </w:tc>
        <w:tc>
          <w:tcPr>
            <w:tcW w:w="990" w:type="dxa"/>
            <w:vAlign w:val="center"/>
          </w:tcPr>
          <w:p w14:paraId="50A0A979" w14:textId="77777777" w:rsidR="00B052F6" w:rsidRPr="00A85F75" w:rsidRDefault="00B052F6" w:rsidP="001F021B">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.15</w:t>
            </w:r>
          </w:p>
        </w:tc>
      </w:tr>
      <w:tr w:rsidR="00B052F6" w:rsidRPr="00A85F75" w14:paraId="18AB3F4C" w14:textId="77777777" w:rsidTr="001F021B">
        <w:trPr>
          <w:trHeight w:val="307"/>
        </w:trPr>
        <w:tc>
          <w:tcPr>
            <w:tcW w:w="5834" w:type="dxa"/>
          </w:tcPr>
          <w:p w14:paraId="0F78D0B8" w14:textId="77777777" w:rsidR="00B052F6" w:rsidRPr="00C979D5" w:rsidRDefault="00B052F6" w:rsidP="000459F2">
            <w:pPr>
              <w:rPr>
                <w:rFonts w:asciiTheme="majorBidi" w:hAnsiTheme="majorBidi" w:cstheme="majorBidi"/>
                <w:b/>
                <w:bCs/>
                <w:sz w:val="24"/>
                <w:szCs w:val="24"/>
              </w:rPr>
            </w:pPr>
            <w:r w:rsidRPr="00C979D5">
              <w:rPr>
                <w:rFonts w:ascii="Segoe UI Symbol" w:eastAsia="MS Gothic" w:hAnsi="Segoe UI Symbol" w:cs="Segoe UI Symbol"/>
                <w:b/>
                <w:bCs/>
                <w:sz w:val="24"/>
                <w:szCs w:val="24"/>
              </w:rPr>
              <w:t>☐</w:t>
            </w:r>
            <w:r w:rsidR="000459F2" w:rsidRPr="00C979D5">
              <w:rPr>
                <w:rFonts w:asciiTheme="majorBidi" w:hAnsiTheme="majorBidi" w:cstheme="majorBidi"/>
                <w:b/>
                <w:bCs/>
                <w:sz w:val="24"/>
                <w:szCs w:val="24"/>
              </w:rPr>
              <w:t>Moodle</w:t>
            </w:r>
            <w:r w:rsidR="00ED15F5" w:rsidRPr="00C979D5">
              <w:rPr>
                <w:rFonts w:asciiTheme="majorBidi" w:hAnsiTheme="majorBidi" w:cstheme="majorBidi"/>
                <w:b/>
                <w:bCs/>
                <w:sz w:val="24"/>
                <w:szCs w:val="24"/>
              </w:rPr>
              <w:t xml:space="preserve">  </w:t>
            </w:r>
            <w:r w:rsidRPr="00C979D5">
              <w:rPr>
                <w:rFonts w:asciiTheme="majorBidi" w:hAnsiTheme="majorBidi" w:cstheme="majorBidi"/>
                <w:b/>
                <w:bCs/>
                <w:sz w:val="24"/>
                <w:szCs w:val="24"/>
              </w:rPr>
              <w:t xml:space="preserve">  </w:t>
            </w:r>
            <w:r w:rsidRPr="00C979D5">
              <w:rPr>
                <w:rFonts w:ascii="Segoe UI Symbol" w:eastAsia="MS Gothic" w:hAnsi="Segoe UI Symbol" w:cs="Segoe UI Symbol"/>
                <w:b/>
                <w:bCs/>
                <w:sz w:val="24"/>
                <w:szCs w:val="24"/>
              </w:rPr>
              <w:t>☐</w:t>
            </w:r>
            <w:r w:rsidRPr="00C979D5">
              <w:rPr>
                <w:rFonts w:asciiTheme="majorBidi" w:hAnsiTheme="majorBidi" w:cstheme="majorBidi"/>
                <w:b/>
                <w:bCs/>
                <w:sz w:val="24"/>
                <w:szCs w:val="24"/>
              </w:rPr>
              <w:t>Microsoft Teams</w:t>
            </w:r>
            <w:r w:rsidRPr="00C979D5">
              <w:rPr>
                <w:rFonts w:asciiTheme="majorBidi" w:hAnsiTheme="majorBidi" w:cstheme="majorBidi"/>
                <w:b/>
                <w:bCs/>
                <w:sz w:val="24"/>
                <w:szCs w:val="24"/>
                <w:rtl/>
              </w:rPr>
              <w:t xml:space="preserve"> </w:t>
            </w:r>
            <w:r w:rsidRPr="00C979D5">
              <w:rPr>
                <w:rFonts w:asciiTheme="majorBidi" w:hAnsiTheme="majorBidi" w:cstheme="majorBidi"/>
                <w:b/>
                <w:bCs/>
                <w:sz w:val="24"/>
                <w:szCs w:val="24"/>
              </w:rPr>
              <w:t xml:space="preserve">  </w:t>
            </w:r>
            <w:r w:rsidRPr="00C979D5">
              <w:rPr>
                <w:rFonts w:ascii="Segoe UI Symbol" w:eastAsia="MS Gothic" w:hAnsi="Segoe UI Symbol" w:cs="Segoe UI Symbol"/>
                <w:b/>
                <w:bCs/>
                <w:sz w:val="24"/>
                <w:szCs w:val="24"/>
              </w:rPr>
              <w:t>☐</w:t>
            </w:r>
            <w:r w:rsidRPr="00C979D5">
              <w:rPr>
                <w:rFonts w:asciiTheme="majorBidi" w:hAnsiTheme="majorBidi" w:cstheme="majorBidi"/>
                <w:b/>
                <w:bCs/>
                <w:sz w:val="24"/>
                <w:szCs w:val="24"/>
              </w:rPr>
              <w:t xml:space="preserve">Skype     </w:t>
            </w:r>
            <w:r w:rsidRPr="00C979D5">
              <w:rPr>
                <w:rFonts w:ascii="Segoe UI Symbol" w:eastAsia="MS Gothic" w:hAnsi="Segoe UI Symbol" w:cs="Segoe UI Symbol"/>
                <w:b/>
                <w:bCs/>
                <w:sz w:val="24"/>
                <w:szCs w:val="24"/>
              </w:rPr>
              <w:t>☐</w:t>
            </w:r>
            <w:r w:rsidRPr="00C979D5">
              <w:rPr>
                <w:rFonts w:asciiTheme="majorBidi" w:hAnsiTheme="majorBidi" w:cstheme="majorBidi"/>
                <w:b/>
                <w:bCs/>
                <w:sz w:val="24"/>
                <w:szCs w:val="24"/>
              </w:rPr>
              <w:t xml:space="preserve">Zoom     </w:t>
            </w:r>
          </w:p>
          <w:p w14:paraId="28EBCBFB" w14:textId="77777777" w:rsidR="00B052F6" w:rsidRPr="00C979D5" w:rsidRDefault="00B052F6" w:rsidP="00C23C67">
            <w:pPr>
              <w:pStyle w:val="ps1Char"/>
              <w:bidi w:val="0"/>
              <w:rPr>
                <w:rFonts w:eastAsia="MS Gothic"/>
                <w:b/>
                <w:bCs/>
                <w:lang w:val="en-US"/>
              </w:rPr>
            </w:pPr>
            <w:r w:rsidRPr="00C979D5">
              <w:rPr>
                <w:rFonts w:ascii="Segoe UI Symbol" w:eastAsia="MS Gothic" w:hAnsi="Segoe UI Symbol" w:cs="Segoe UI Symbol"/>
                <w:b/>
                <w:bCs/>
              </w:rPr>
              <w:t>☐</w:t>
            </w:r>
            <w:r w:rsidRPr="00C979D5">
              <w:rPr>
                <w:b/>
                <w:bCs/>
              </w:rPr>
              <w:t>Others…………</w:t>
            </w:r>
          </w:p>
        </w:tc>
        <w:tc>
          <w:tcPr>
            <w:tcW w:w="3330" w:type="dxa"/>
            <w:shd w:val="clear" w:color="auto" w:fill="FFFFFF"/>
            <w:vAlign w:val="center"/>
          </w:tcPr>
          <w:p w14:paraId="78FD2B4E" w14:textId="77777777" w:rsidR="00B052F6" w:rsidRPr="00A85F75" w:rsidRDefault="00B052F6" w:rsidP="001F021B">
            <w:pPr>
              <w:pStyle w:val="ps2"/>
              <w:bidi/>
              <w:spacing w:before="40" w:after="40" w:line="240" w:lineRule="auto"/>
              <w:rPr>
                <w:rFonts w:asciiTheme="majorBidi" w:hAnsiTheme="majorBidi" w:cstheme="majorBidi"/>
                <w:b w:val="0"/>
                <w:bCs w:val="0"/>
                <w:sz w:val="24"/>
                <w:rtl/>
                <w:lang w:bidi="ar-JO"/>
              </w:rPr>
            </w:pPr>
            <w:r w:rsidRPr="00A85F75">
              <w:rPr>
                <w:rFonts w:asciiTheme="majorBidi" w:hAnsiTheme="majorBidi" w:cstheme="majorBidi"/>
                <w:b w:val="0"/>
                <w:bCs w:val="0"/>
                <w:sz w:val="24"/>
                <w:rtl/>
                <w:lang w:bidi="ar-JO"/>
              </w:rPr>
              <w:t>المنصة الإلكترونية</w:t>
            </w:r>
          </w:p>
        </w:tc>
        <w:tc>
          <w:tcPr>
            <w:tcW w:w="990" w:type="dxa"/>
            <w:vAlign w:val="center"/>
          </w:tcPr>
          <w:p w14:paraId="23734859" w14:textId="77777777" w:rsidR="00B052F6" w:rsidRPr="00A85F75" w:rsidRDefault="00B052F6" w:rsidP="00B052F6">
            <w:pPr>
              <w:bidi/>
              <w:spacing w:before="40" w:after="40"/>
              <w:jc w:val="center"/>
              <w:rPr>
                <w:rFonts w:asciiTheme="majorBidi" w:hAnsiTheme="majorBidi" w:cstheme="majorBidi"/>
                <w:b/>
                <w:sz w:val="24"/>
                <w:szCs w:val="24"/>
              </w:rPr>
            </w:pPr>
            <w:r w:rsidRPr="00B052F6">
              <w:rPr>
                <w:rFonts w:asciiTheme="majorBidi" w:hAnsiTheme="majorBidi" w:cstheme="majorBidi"/>
                <w:b/>
                <w:sz w:val="24"/>
                <w:szCs w:val="24"/>
                <w:rtl/>
              </w:rPr>
              <w:t>16</w:t>
            </w:r>
            <w:r>
              <w:rPr>
                <w:rFonts w:asciiTheme="majorBidi" w:hAnsiTheme="majorBidi" w:cstheme="majorBidi"/>
                <w:b/>
                <w:sz w:val="24"/>
                <w:szCs w:val="24"/>
              </w:rPr>
              <w:t>.</w:t>
            </w:r>
          </w:p>
        </w:tc>
      </w:tr>
      <w:tr w:rsidR="00B052F6" w:rsidRPr="00A85F75" w14:paraId="579C8FFC" w14:textId="77777777" w:rsidTr="001F021B">
        <w:trPr>
          <w:trHeight w:val="307"/>
        </w:trPr>
        <w:tc>
          <w:tcPr>
            <w:tcW w:w="5834" w:type="dxa"/>
          </w:tcPr>
          <w:p w14:paraId="7CA80C97" w14:textId="444BFA13" w:rsidR="00B052F6" w:rsidRPr="00C979D5" w:rsidRDefault="002534AC" w:rsidP="00F10B92">
            <w:pPr>
              <w:bidi/>
              <w:rPr>
                <w:rFonts w:asciiTheme="majorBidi" w:eastAsia="MS Gothic" w:hAnsiTheme="majorBidi" w:cstheme="majorBidi"/>
                <w:b/>
                <w:bCs/>
                <w:sz w:val="24"/>
                <w:szCs w:val="24"/>
              </w:rPr>
            </w:pPr>
            <w:r w:rsidRPr="00C979D5">
              <w:rPr>
                <w:rFonts w:asciiTheme="majorBidi" w:eastAsia="MS Gothic" w:hAnsiTheme="majorBidi" w:cstheme="majorBidi" w:hint="cs"/>
                <w:b/>
                <w:bCs/>
                <w:sz w:val="24"/>
                <w:szCs w:val="24"/>
                <w:rtl/>
              </w:rPr>
              <w:t>تحديث 10/10</w:t>
            </w:r>
            <w:r w:rsidR="00F10B92" w:rsidRPr="00C979D5">
              <w:rPr>
                <w:rFonts w:asciiTheme="majorBidi" w:eastAsia="MS Gothic" w:hAnsiTheme="majorBidi" w:cstheme="majorBidi" w:hint="cs"/>
                <w:b/>
                <w:bCs/>
                <w:sz w:val="24"/>
                <w:szCs w:val="24"/>
                <w:rtl/>
              </w:rPr>
              <w:t>/2023</w:t>
            </w:r>
          </w:p>
        </w:tc>
        <w:tc>
          <w:tcPr>
            <w:tcW w:w="3330" w:type="dxa"/>
            <w:shd w:val="clear" w:color="auto" w:fill="FFFFFF"/>
            <w:vAlign w:val="center"/>
          </w:tcPr>
          <w:p w14:paraId="55F7EFB8" w14:textId="77777777" w:rsidR="00B052F6" w:rsidRPr="00A85F75" w:rsidRDefault="00B052F6" w:rsidP="00ED15F5">
            <w:pPr>
              <w:pStyle w:val="ps2"/>
              <w:bidi/>
              <w:spacing w:before="40" w:after="40" w:line="240" w:lineRule="auto"/>
              <w:rPr>
                <w:rFonts w:asciiTheme="majorBidi" w:hAnsiTheme="majorBidi" w:cstheme="majorBidi"/>
                <w:b w:val="0"/>
                <w:bCs w:val="0"/>
                <w:sz w:val="24"/>
                <w:rtl/>
                <w:lang w:bidi="ar-JO"/>
              </w:rPr>
            </w:pPr>
            <w:r w:rsidRPr="00A85F75">
              <w:rPr>
                <w:rFonts w:asciiTheme="majorBidi" w:hAnsiTheme="majorBidi" w:cstheme="majorBidi"/>
                <w:b w:val="0"/>
                <w:bCs w:val="0"/>
                <w:sz w:val="24"/>
                <w:rtl/>
              </w:rPr>
              <w:t>تاريخ استحداث مخطط المادة الدراسية</w:t>
            </w:r>
            <w:r w:rsidRPr="00A85F75">
              <w:rPr>
                <w:rFonts w:asciiTheme="majorBidi" w:hAnsiTheme="majorBidi" w:cstheme="majorBidi"/>
                <w:b w:val="0"/>
                <w:bCs w:val="0"/>
                <w:sz w:val="24"/>
              </w:rPr>
              <w:t xml:space="preserve"> </w:t>
            </w:r>
            <w:r w:rsidRPr="00A85F75">
              <w:rPr>
                <w:rFonts w:asciiTheme="majorBidi" w:hAnsiTheme="majorBidi" w:cstheme="majorBidi"/>
                <w:b w:val="0"/>
                <w:bCs w:val="0"/>
                <w:sz w:val="24"/>
                <w:rtl/>
                <w:lang w:bidi="ar-JO"/>
              </w:rPr>
              <w:t xml:space="preserve"> </w:t>
            </w:r>
            <w:r w:rsidRPr="00A85F75">
              <w:rPr>
                <w:rFonts w:asciiTheme="majorBidi" w:hAnsiTheme="majorBidi" w:cstheme="majorBidi"/>
                <w:b w:val="0"/>
                <w:bCs w:val="0"/>
                <w:sz w:val="24"/>
                <w:rtl/>
              </w:rPr>
              <w:t>/ تاريخ مراجعة مخطط المادة الدراسية</w:t>
            </w:r>
          </w:p>
        </w:tc>
        <w:tc>
          <w:tcPr>
            <w:tcW w:w="990" w:type="dxa"/>
            <w:vAlign w:val="center"/>
          </w:tcPr>
          <w:p w14:paraId="23B45138" w14:textId="77777777" w:rsidR="00B052F6" w:rsidRPr="00A85F75" w:rsidRDefault="00B052F6" w:rsidP="001F021B">
            <w:pPr>
              <w:bidi/>
              <w:spacing w:before="40" w:after="40"/>
              <w:jc w:val="center"/>
              <w:rPr>
                <w:rFonts w:asciiTheme="majorBidi" w:hAnsiTheme="majorBidi" w:cstheme="majorBidi"/>
                <w:b/>
                <w:sz w:val="24"/>
                <w:szCs w:val="24"/>
              </w:rPr>
            </w:pPr>
            <w:r>
              <w:rPr>
                <w:rFonts w:asciiTheme="majorBidi" w:hAnsiTheme="majorBidi" w:cstheme="majorBidi"/>
                <w:b/>
                <w:sz w:val="24"/>
                <w:szCs w:val="24"/>
              </w:rPr>
              <w:t>.17</w:t>
            </w:r>
          </w:p>
        </w:tc>
      </w:tr>
    </w:tbl>
    <w:p w14:paraId="28B9B920" w14:textId="57F5726D" w:rsidR="00C23C67" w:rsidRDefault="00C23C67" w:rsidP="00C23C67">
      <w:pPr>
        <w:pStyle w:val="ps1Char"/>
        <w:rPr>
          <w:rtl/>
        </w:rPr>
      </w:pPr>
    </w:p>
    <w:p w14:paraId="108091EB" w14:textId="4481201C" w:rsidR="00B052F6" w:rsidRDefault="00B052F6" w:rsidP="00C23C67">
      <w:pPr>
        <w:pStyle w:val="ps1Char"/>
        <w:rPr>
          <w:rtl/>
        </w:rPr>
      </w:pPr>
      <w:r w:rsidRPr="00A85F75">
        <w:rPr>
          <w:rtl/>
        </w:rPr>
        <w:t>18</w:t>
      </w:r>
      <w:r w:rsidRPr="00A85F75">
        <w:t>.</w:t>
      </w:r>
      <w:r w:rsidRPr="00A85F75">
        <w:rPr>
          <w:rtl/>
        </w:rPr>
        <w:t xml:space="preserve"> منسّق المادة</w:t>
      </w:r>
      <w:r w:rsidR="002534AC">
        <w:rPr>
          <w:rFonts w:hint="cs"/>
          <w:rtl/>
        </w:rPr>
        <w:t>:</w:t>
      </w:r>
    </w:p>
    <w:p w14:paraId="1600574F" w14:textId="77777777" w:rsidR="00C23C67" w:rsidRPr="00A85F75" w:rsidRDefault="00C23C67" w:rsidP="00C23C67">
      <w:pPr>
        <w:pStyle w:val="ps1Char"/>
        <w:rPr>
          <w:rtl/>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052F6" w:rsidRPr="00FE6762" w14:paraId="623477C4" w14:textId="77777777" w:rsidTr="001F021B">
        <w:trPr>
          <w:trHeight w:val="830"/>
          <w:jc w:val="center"/>
        </w:trPr>
        <w:tc>
          <w:tcPr>
            <w:tcW w:w="10080" w:type="dxa"/>
          </w:tcPr>
          <w:p w14:paraId="2F6A9620" w14:textId="5434005D" w:rsidR="00B052F6" w:rsidRDefault="00B052F6" w:rsidP="00C23C67">
            <w:pPr>
              <w:pStyle w:val="ps1Char"/>
              <w:rPr>
                <w:rtl/>
              </w:rPr>
            </w:pPr>
            <w:r w:rsidRPr="00A85F75">
              <w:rPr>
                <w:rtl/>
              </w:rPr>
              <w:t>ا</w:t>
            </w:r>
            <w:r w:rsidR="00ED15F5">
              <w:rPr>
                <w:rtl/>
              </w:rPr>
              <w:t>لرجاء إدراج ما يلي: رقم المكتب</w:t>
            </w:r>
            <w:r w:rsidRPr="00A85F75">
              <w:rPr>
                <w:rtl/>
              </w:rPr>
              <w:t>، رقم الهاتف،</w:t>
            </w:r>
            <w:r w:rsidR="000A46BE">
              <w:rPr>
                <w:rFonts w:hint="cs"/>
                <w:rtl/>
              </w:rPr>
              <w:t xml:space="preserve"> طريقة التواصل، مواعيد التواصل،</w:t>
            </w:r>
            <w:r w:rsidRPr="00A85F75">
              <w:rPr>
                <w:rtl/>
              </w:rPr>
              <w:t xml:space="preserve"> البريد الإلكتروني</w:t>
            </w:r>
          </w:p>
          <w:p w14:paraId="69FEC67A" w14:textId="62F50586" w:rsidR="00735866" w:rsidRDefault="002534AC" w:rsidP="00C23C67">
            <w:pPr>
              <w:pStyle w:val="ps1Char"/>
              <w:rPr>
                <w:rtl/>
              </w:rPr>
            </w:pPr>
            <w:r>
              <w:rPr>
                <w:rFonts w:hint="cs"/>
                <w:rtl/>
              </w:rPr>
              <w:t>د. شادي أبوحلو</w:t>
            </w:r>
            <w:r w:rsidR="00735866">
              <w:rPr>
                <w:rFonts w:hint="cs"/>
                <w:rtl/>
              </w:rPr>
              <w:t xml:space="preserve"> </w:t>
            </w:r>
          </w:p>
          <w:p w14:paraId="6E67DF31" w14:textId="66DD2D3C" w:rsidR="00107D5A" w:rsidRPr="002534AC" w:rsidRDefault="002534AC" w:rsidP="002534AC">
            <w:pPr>
              <w:bidi/>
              <w:rPr>
                <w:rFonts w:ascii="Arial" w:hAnsi="Arial" w:cs="Arial"/>
                <w:b/>
                <w:bCs/>
                <w:sz w:val="20"/>
                <w:szCs w:val="20"/>
                <w:lang w:bidi="ar-JO"/>
              </w:rPr>
            </w:pPr>
            <w:r>
              <w:rPr>
                <w:rFonts w:ascii="Arial" w:hAnsi="Arial" w:cs="Arial"/>
                <w:b/>
                <w:bCs/>
                <w:sz w:val="20"/>
                <w:szCs w:val="20"/>
                <w:lang w:bidi="ar-JO"/>
              </w:rPr>
              <w:t>s.abuhelo@ju.edu.jo</w:t>
            </w:r>
          </w:p>
          <w:p w14:paraId="270E147B" w14:textId="3B9F135A" w:rsidR="00B052F6" w:rsidRPr="002534AC" w:rsidRDefault="002534AC" w:rsidP="002534AC">
            <w:pPr>
              <w:bidi/>
              <w:jc w:val="both"/>
              <w:rPr>
                <w:rFonts w:asciiTheme="majorBidi" w:hAnsiTheme="majorBidi" w:cstheme="majorBidi"/>
                <w:b/>
                <w:bCs/>
                <w:sz w:val="24"/>
                <w:szCs w:val="24"/>
              </w:rPr>
            </w:pPr>
            <w:r w:rsidRPr="002534AC">
              <w:rPr>
                <w:rFonts w:asciiTheme="majorBidi" w:hAnsiTheme="majorBidi" w:cstheme="majorBidi"/>
                <w:b/>
                <w:bCs/>
                <w:sz w:val="24"/>
                <w:szCs w:val="24"/>
                <w:rtl/>
                <w:lang w:bidi="ar-JO"/>
              </w:rPr>
              <w:t xml:space="preserve">الساعات المكتبية: </w:t>
            </w:r>
            <w:r w:rsidRPr="002534AC">
              <w:rPr>
                <w:rFonts w:asciiTheme="majorBidi" w:hAnsiTheme="majorBidi" w:cstheme="majorBidi"/>
                <w:b/>
                <w:bCs/>
                <w:sz w:val="24"/>
                <w:szCs w:val="24"/>
                <w:rtl/>
              </w:rPr>
              <w:t xml:space="preserve">أحد، ثلاثاء، خميس: (10-11). اثنين، أربعاء: (11-13). </w:t>
            </w:r>
          </w:p>
        </w:tc>
      </w:tr>
    </w:tbl>
    <w:p w14:paraId="049D516F" w14:textId="2CAC8895" w:rsidR="00C23C67" w:rsidRDefault="00C23C67" w:rsidP="00C23C67">
      <w:pPr>
        <w:pStyle w:val="ps2"/>
        <w:bidi/>
        <w:spacing w:before="120" w:after="120" w:line="240" w:lineRule="auto"/>
        <w:rPr>
          <w:rFonts w:asciiTheme="majorBidi" w:hAnsiTheme="majorBidi" w:cstheme="majorBidi"/>
          <w:b w:val="0"/>
          <w:bCs w:val="0"/>
          <w:sz w:val="22"/>
          <w:szCs w:val="22"/>
          <w:rtl/>
        </w:rPr>
      </w:pPr>
    </w:p>
    <w:p w14:paraId="11E3862E" w14:textId="3F6E3A9E" w:rsidR="00B052F6" w:rsidRDefault="00B052F6" w:rsidP="00C23C67">
      <w:pPr>
        <w:pStyle w:val="ps2"/>
        <w:bidi/>
        <w:spacing w:before="120" w:after="120" w:line="240" w:lineRule="auto"/>
        <w:rPr>
          <w:rFonts w:asciiTheme="majorBidi" w:hAnsiTheme="majorBidi" w:cstheme="majorBidi"/>
          <w:b w:val="0"/>
          <w:bCs w:val="0"/>
          <w:sz w:val="22"/>
          <w:szCs w:val="22"/>
          <w:rtl/>
        </w:rPr>
      </w:pPr>
      <w:r w:rsidRPr="002534AC">
        <w:rPr>
          <w:rFonts w:asciiTheme="majorBidi" w:hAnsiTheme="majorBidi" w:cstheme="majorBidi"/>
          <w:b w:val="0"/>
          <w:bCs w:val="0"/>
          <w:sz w:val="22"/>
          <w:szCs w:val="22"/>
          <w:rtl/>
        </w:rPr>
        <w:t>19</w:t>
      </w:r>
      <w:r w:rsidRPr="002534AC">
        <w:rPr>
          <w:rFonts w:asciiTheme="majorBidi" w:hAnsiTheme="majorBidi" w:cstheme="majorBidi"/>
          <w:b w:val="0"/>
          <w:bCs w:val="0"/>
          <w:sz w:val="22"/>
          <w:szCs w:val="22"/>
        </w:rPr>
        <w:t>.</w:t>
      </w:r>
      <w:r w:rsidRPr="002534AC">
        <w:rPr>
          <w:rFonts w:asciiTheme="majorBidi" w:hAnsiTheme="majorBidi" w:cstheme="majorBidi"/>
          <w:b w:val="0"/>
          <w:bCs w:val="0"/>
          <w:sz w:val="22"/>
          <w:szCs w:val="22"/>
          <w:rtl/>
        </w:rPr>
        <w:t xml:space="preserve"> مدرسو المادة</w:t>
      </w:r>
      <w:r w:rsidR="002534AC">
        <w:rPr>
          <w:rFonts w:asciiTheme="majorBidi" w:hAnsiTheme="majorBidi" w:cstheme="majorBidi" w:hint="cs"/>
          <w:b w:val="0"/>
          <w:bCs w:val="0"/>
          <w:sz w:val="22"/>
          <w:szCs w:val="22"/>
          <w:rtl/>
        </w:rPr>
        <w:t>:</w:t>
      </w:r>
    </w:p>
    <w:p w14:paraId="02CB9EF0" w14:textId="77777777" w:rsidR="00C23C67" w:rsidRPr="002534AC" w:rsidRDefault="00C23C67" w:rsidP="00C23C67">
      <w:pPr>
        <w:pStyle w:val="ps2"/>
        <w:bidi/>
        <w:spacing w:before="120" w:after="120" w:line="240" w:lineRule="auto"/>
        <w:rPr>
          <w:rFonts w:asciiTheme="majorBidi" w:hAnsiTheme="majorBidi" w:cstheme="majorBidi"/>
          <w:b w:val="0"/>
          <w:bCs w:val="0"/>
          <w:sz w:val="22"/>
          <w:szCs w:val="22"/>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B052F6" w:rsidRPr="00FE6762" w14:paraId="297BE8E3" w14:textId="77777777" w:rsidTr="001F021B">
        <w:trPr>
          <w:trHeight w:val="715"/>
          <w:jc w:val="center"/>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609F3C5F" w14:textId="254CBB1D" w:rsidR="00B052F6" w:rsidRDefault="00B052F6" w:rsidP="00C23C67">
            <w:pPr>
              <w:pStyle w:val="ps1Char"/>
              <w:rPr>
                <w:rtl/>
                <w:lang w:bidi="ar-JO"/>
              </w:rPr>
            </w:pPr>
            <w:r w:rsidRPr="00A85F75">
              <w:rPr>
                <w:rtl/>
              </w:rPr>
              <w:t xml:space="preserve">الرجاء إدراج ما يلي: رقم المكتب، </w:t>
            </w:r>
            <w:r w:rsidR="000A46BE">
              <w:rPr>
                <w:rFonts w:hint="cs"/>
                <w:rtl/>
              </w:rPr>
              <w:t>طريقة التواصل، مواعيد التواصل</w:t>
            </w:r>
            <w:r w:rsidRPr="00A85F75">
              <w:rPr>
                <w:rtl/>
              </w:rPr>
              <w:t>، رقم الهاتف، البريد الإلكتروني</w:t>
            </w:r>
            <w:r w:rsidRPr="00A85F75">
              <w:t>.</w:t>
            </w:r>
          </w:p>
          <w:p w14:paraId="0BB31B75" w14:textId="0E8B0624" w:rsidR="00107D5A" w:rsidRDefault="002534AC" w:rsidP="00C23C67">
            <w:pPr>
              <w:pStyle w:val="ps1Char"/>
              <w:rPr>
                <w:rtl/>
                <w:lang w:bidi="ar-JO"/>
              </w:rPr>
            </w:pPr>
            <w:r>
              <w:rPr>
                <w:rFonts w:hint="cs"/>
                <w:rtl/>
                <w:lang w:bidi="ar-JO"/>
              </w:rPr>
              <w:t>د. شادي أبوحلو</w:t>
            </w:r>
            <w:r w:rsidR="00107D5A">
              <w:rPr>
                <w:rFonts w:hint="cs"/>
                <w:rtl/>
                <w:lang w:bidi="ar-JO"/>
              </w:rPr>
              <w:t xml:space="preserve"> </w:t>
            </w:r>
          </w:p>
          <w:p w14:paraId="061B17F5" w14:textId="6BB416ED" w:rsidR="00E83123" w:rsidRPr="002534AC" w:rsidRDefault="002534AC" w:rsidP="002534AC">
            <w:pPr>
              <w:bidi/>
              <w:rPr>
                <w:rFonts w:ascii="Arial" w:hAnsi="Arial" w:cs="Arial"/>
                <w:b/>
                <w:bCs/>
                <w:sz w:val="20"/>
                <w:szCs w:val="20"/>
                <w:lang w:bidi="ar-JO"/>
              </w:rPr>
            </w:pPr>
            <w:r>
              <w:rPr>
                <w:rFonts w:ascii="Arial" w:hAnsi="Arial" w:cs="Arial"/>
                <w:b/>
                <w:bCs/>
                <w:sz w:val="20"/>
                <w:szCs w:val="20"/>
                <w:lang w:bidi="ar-JO"/>
              </w:rPr>
              <w:t>s.abuhelo@ju.edu.jo</w:t>
            </w:r>
          </w:p>
          <w:p w14:paraId="57DBE20D" w14:textId="40B7D2A1" w:rsidR="00B052F6" w:rsidRPr="00FE6762" w:rsidRDefault="002534AC" w:rsidP="001F021B">
            <w:pPr>
              <w:bidi/>
              <w:rPr>
                <w:rFonts w:ascii="Sakkal Majalla" w:hAnsi="Sakkal Majalla" w:cs="Sakkal Majalla"/>
              </w:rPr>
            </w:pPr>
            <w:r w:rsidRPr="002534AC">
              <w:rPr>
                <w:rFonts w:asciiTheme="majorBidi" w:hAnsiTheme="majorBidi" w:cstheme="majorBidi"/>
                <w:b/>
                <w:bCs/>
                <w:sz w:val="24"/>
                <w:szCs w:val="24"/>
                <w:rtl/>
                <w:lang w:bidi="ar-JO"/>
              </w:rPr>
              <w:t xml:space="preserve">الساعات المكتبية: </w:t>
            </w:r>
            <w:r w:rsidRPr="002534AC">
              <w:rPr>
                <w:rFonts w:asciiTheme="majorBidi" w:hAnsiTheme="majorBidi" w:cstheme="majorBidi"/>
                <w:b/>
                <w:bCs/>
                <w:sz w:val="24"/>
                <w:szCs w:val="24"/>
                <w:rtl/>
              </w:rPr>
              <w:t>أحد، ثلاثاء، خميس: (10-11). اثنين، أربعاء: (11-13).</w:t>
            </w:r>
          </w:p>
        </w:tc>
      </w:tr>
    </w:tbl>
    <w:p w14:paraId="6B1563AB" w14:textId="101A8771" w:rsidR="00C23C67" w:rsidRPr="00C23C67" w:rsidRDefault="00B052F6" w:rsidP="00C23C67">
      <w:pPr>
        <w:pStyle w:val="Heading7"/>
        <w:bidi/>
        <w:rPr>
          <w:rFonts w:asciiTheme="majorBidi" w:hAnsiTheme="majorBidi"/>
          <w:i w:val="0"/>
          <w:iCs w:val="0"/>
          <w:color w:val="auto"/>
        </w:rPr>
      </w:pPr>
      <w:r w:rsidRPr="002534AC">
        <w:rPr>
          <w:rFonts w:asciiTheme="majorBidi" w:hAnsiTheme="majorBidi"/>
          <w:i w:val="0"/>
          <w:iCs w:val="0"/>
          <w:color w:val="auto"/>
          <w:rtl/>
        </w:rPr>
        <w:t>20</w:t>
      </w:r>
      <w:r w:rsidRPr="002534AC">
        <w:rPr>
          <w:rFonts w:asciiTheme="majorBidi" w:hAnsiTheme="majorBidi"/>
          <w:i w:val="0"/>
          <w:iCs w:val="0"/>
          <w:color w:val="auto"/>
        </w:rPr>
        <w:t>.</w:t>
      </w:r>
      <w:r w:rsidRPr="002534AC">
        <w:rPr>
          <w:rFonts w:asciiTheme="majorBidi" w:hAnsiTheme="majorBidi"/>
          <w:i w:val="0"/>
          <w:iCs w:val="0"/>
          <w:color w:val="auto"/>
          <w:rtl/>
        </w:rPr>
        <w:t xml:space="preserve"> وصف المادة</w:t>
      </w:r>
      <w:r w:rsidR="002534AC">
        <w:rPr>
          <w:rFonts w:asciiTheme="majorBidi" w:hAnsiTheme="majorBidi" w:hint="cs"/>
          <w:i w:val="0"/>
          <w:iCs w:val="0"/>
          <w:color w:val="auto"/>
          <w:rtl/>
        </w:rPr>
        <w:t>:</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B052F6" w:rsidRPr="00FE6762" w14:paraId="4CA4426B" w14:textId="77777777" w:rsidTr="001F021B">
        <w:trPr>
          <w:trHeight w:val="690"/>
          <w:jc w:val="center"/>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114BB68D" w14:textId="77777777" w:rsidR="00B052F6" w:rsidRPr="00A85F75" w:rsidRDefault="00B052F6" w:rsidP="00C23C67">
            <w:pPr>
              <w:pStyle w:val="ps1Char"/>
            </w:pPr>
            <w:r w:rsidRPr="00A85F75">
              <w:rPr>
                <w:rtl/>
              </w:rPr>
              <w:t>كما هو مذكور في الخطة الدراسية المعتمدة</w:t>
            </w:r>
            <w:r w:rsidRPr="00A85F75">
              <w:t>.</w:t>
            </w:r>
          </w:p>
          <w:p w14:paraId="20A6F2B3" w14:textId="21CEAE0E" w:rsidR="00B052F6" w:rsidRDefault="00E83123" w:rsidP="00C23C67">
            <w:pPr>
              <w:pStyle w:val="ps1Char"/>
            </w:pPr>
            <w:r w:rsidRPr="00E83123">
              <w:rPr>
                <w:rtl/>
              </w:rPr>
              <w:t>تتناول هذه المادة دراسة عقود البيع والإجارة والوكالة والمقاولة، وما يرتبط بها من حيث تعريف وخصائص كل منها وأركانها وأثارها وتمييزها عن غيرها من العقود في كل من القانون الاردني والمقارن</w:t>
            </w:r>
            <w:r w:rsidR="002534AC">
              <w:rPr>
                <w:rFonts w:hint="cs"/>
                <w:rtl/>
              </w:rPr>
              <w:t xml:space="preserve">. </w:t>
            </w:r>
          </w:p>
          <w:p w14:paraId="3FB98EB3" w14:textId="77777777" w:rsidR="00B052F6" w:rsidRPr="00FE6762" w:rsidRDefault="00B052F6" w:rsidP="00C23C67">
            <w:pPr>
              <w:pStyle w:val="ps1Char"/>
              <w:rPr>
                <w:rtl/>
              </w:rPr>
            </w:pPr>
          </w:p>
        </w:tc>
      </w:tr>
    </w:tbl>
    <w:p w14:paraId="1936DDB3" w14:textId="58E0851D" w:rsidR="00C23C67" w:rsidRPr="00C23C67" w:rsidRDefault="00B052F6" w:rsidP="00C23C67">
      <w:pPr>
        <w:pStyle w:val="Heading7"/>
        <w:bidi/>
        <w:rPr>
          <w:rFonts w:asciiTheme="majorBidi" w:hAnsiTheme="majorBidi"/>
          <w:i w:val="0"/>
          <w:iCs w:val="0"/>
          <w:color w:val="auto"/>
          <w:sz w:val="24"/>
          <w:szCs w:val="24"/>
          <w:rtl/>
        </w:rPr>
      </w:pPr>
      <w:r w:rsidRPr="002534AC">
        <w:rPr>
          <w:rFonts w:asciiTheme="majorBidi" w:hAnsiTheme="majorBidi"/>
          <w:i w:val="0"/>
          <w:iCs w:val="0"/>
          <w:color w:val="auto"/>
          <w:sz w:val="24"/>
          <w:szCs w:val="24"/>
        </w:rPr>
        <w:t>.</w:t>
      </w:r>
    </w:p>
    <w:p w14:paraId="72F9F396" w14:textId="20C16B8E" w:rsidR="00820EAB" w:rsidRPr="00C23C67" w:rsidRDefault="00B052F6" w:rsidP="00C23C67">
      <w:pPr>
        <w:pStyle w:val="Heading7"/>
        <w:bidi/>
        <w:rPr>
          <w:rFonts w:asciiTheme="majorBidi" w:hAnsiTheme="majorBidi"/>
          <w:i w:val="0"/>
          <w:iCs w:val="0"/>
          <w:color w:val="auto"/>
          <w:sz w:val="24"/>
          <w:szCs w:val="24"/>
          <w:rtl/>
        </w:rPr>
      </w:pPr>
      <w:r w:rsidRPr="002534AC">
        <w:rPr>
          <w:rFonts w:asciiTheme="majorBidi" w:hAnsiTheme="majorBidi"/>
          <w:i w:val="0"/>
          <w:iCs w:val="0"/>
          <w:color w:val="auto"/>
          <w:sz w:val="24"/>
          <w:szCs w:val="24"/>
        </w:rPr>
        <w:t>21</w:t>
      </w:r>
      <w:r w:rsidR="00C23C67">
        <w:rPr>
          <w:rFonts w:asciiTheme="majorBidi" w:hAnsiTheme="majorBidi" w:hint="cs"/>
          <w:i w:val="0"/>
          <w:iCs w:val="0"/>
          <w:color w:val="auto"/>
          <w:sz w:val="24"/>
          <w:szCs w:val="24"/>
          <w:rtl/>
        </w:rPr>
        <w:t>.</w:t>
      </w:r>
      <w:r w:rsidRPr="002534AC">
        <w:rPr>
          <w:rFonts w:asciiTheme="majorBidi" w:hAnsiTheme="majorBidi"/>
          <w:i w:val="0"/>
          <w:iCs w:val="0"/>
          <w:color w:val="auto"/>
          <w:sz w:val="24"/>
          <w:szCs w:val="24"/>
          <w:rtl/>
        </w:rPr>
        <w:t xml:space="preserve"> أهداف تدريس المادة ونتاجات تعلمها</w:t>
      </w:r>
      <w:r w:rsidR="00820EAB">
        <w:rPr>
          <w:rFonts w:asciiTheme="majorBidi" w:hAnsiTheme="majorBidi" w:hint="cs"/>
          <w:i w:val="0"/>
          <w:iCs w:val="0"/>
          <w:color w:val="auto"/>
          <w:sz w:val="24"/>
          <w:szCs w:val="24"/>
          <w:rtl/>
        </w:rPr>
        <w:t xml:space="preserve">: </w:t>
      </w:r>
    </w:p>
    <w:tbl>
      <w:tblPr>
        <w:tblStyle w:val="TableGrid"/>
        <w:bidiVisual/>
        <w:tblW w:w="10216" w:type="dxa"/>
        <w:tblInd w:w="-640" w:type="dxa"/>
        <w:tblLook w:val="04A0" w:firstRow="1" w:lastRow="0" w:firstColumn="1" w:lastColumn="0" w:noHBand="0" w:noVBand="1"/>
      </w:tblPr>
      <w:tblGrid>
        <w:gridCol w:w="10216"/>
      </w:tblGrid>
      <w:tr w:rsidR="00B052F6" w14:paraId="68E0CC51" w14:textId="77777777" w:rsidTr="00820EAB">
        <w:trPr>
          <w:trHeight w:val="70"/>
        </w:trPr>
        <w:tc>
          <w:tcPr>
            <w:tcW w:w="10216" w:type="dxa"/>
          </w:tcPr>
          <w:p w14:paraId="46A42C53" w14:textId="19DEB3EB" w:rsidR="006E7C81" w:rsidRDefault="006E7C81" w:rsidP="00C23C67">
            <w:pPr>
              <w:pStyle w:val="ps1Char"/>
              <w:rPr>
                <w:rtl/>
              </w:rPr>
            </w:pPr>
          </w:p>
          <w:p w14:paraId="7F75DE5D" w14:textId="77777777" w:rsidR="006E7C81" w:rsidRPr="006E7C81" w:rsidRDefault="006E7C81" w:rsidP="006E7C81">
            <w:pPr>
              <w:keepNext/>
              <w:numPr>
                <w:ilvl w:val="0"/>
                <w:numId w:val="4"/>
              </w:numPr>
              <w:tabs>
                <w:tab w:val="left" w:pos="576"/>
                <w:tab w:val="left" w:pos="1152"/>
                <w:tab w:val="left" w:pos="1728"/>
                <w:tab w:val="left" w:pos="2304"/>
              </w:tabs>
              <w:bidi/>
              <w:spacing w:before="40" w:after="40"/>
              <w:rPr>
                <w:rFonts w:ascii="Simplified Arabic" w:eastAsia="Times New Roman" w:hAnsi="Simplified Arabic" w:cs="Simplified Arabic"/>
                <w:rtl/>
                <w:lang w:val="en-GB" w:eastAsia="x-none"/>
              </w:rPr>
            </w:pPr>
            <w:r w:rsidRPr="006E7C81">
              <w:rPr>
                <w:rFonts w:ascii="Cambria" w:eastAsia="Times New Roman" w:hAnsi="Cambria" w:cs="Arial" w:hint="cs"/>
                <w:b/>
                <w:bCs/>
                <w:rtl/>
                <w:lang w:val="en-GB" w:eastAsia="x-none"/>
              </w:rPr>
              <w:t>ا</w:t>
            </w:r>
            <w:r w:rsidRPr="006E7C81">
              <w:rPr>
                <w:rFonts w:ascii="Simplified Arabic" w:eastAsia="Times New Roman" w:hAnsi="Simplified Arabic" w:cs="Simplified Arabic" w:hint="cs"/>
                <w:rtl/>
                <w:lang w:val="en-GB" w:eastAsia="x-none"/>
              </w:rPr>
              <w:t xml:space="preserve">لأهداف: </w:t>
            </w:r>
          </w:p>
          <w:p w14:paraId="67E08F9E" w14:textId="52D8D6D3" w:rsidR="006E7C81" w:rsidRPr="006E7C81" w:rsidRDefault="006E7C81" w:rsidP="006E7C81">
            <w:pPr>
              <w:keepNext/>
              <w:numPr>
                <w:ilvl w:val="0"/>
                <w:numId w:val="5"/>
              </w:numPr>
              <w:tabs>
                <w:tab w:val="left" w:pos="576"/>
                <w:tab w:val="left" w:pos="1152"/>
                <w:tab w:val="left" w:pos="1728"/>
                <w:tab w:val="left" w:pos="2304"/>
              </w:tabs>
              <w:bidi/>
              <w:spacing w:before="40" w:after="40"/>
              <w:rPr>
                <w:rFonts w:ascii="Simplified Arabic" w:eastAsia="Times New Roman" w:hAnsi="Simplified Arabic" w:cs="Simplified Arabic"/>
                <w:lang w:val="en-GB" w:eastAsia="x-none"/>
              </w:rPr>
            </w:pPr>
            <w:r w:rsidRPr="006E7C81">
              <w:rPr>
                <w:rFonts w:ascii="Simplified Arabic" w:eastAsia="Times New Roman" w:hAnsi="Simplified Arabic" w:cs="Simplified Arabic" w:hint="cs"/>
                <w:rtl/>
                <w:lang w:val="en-GB" w:eastAsia="x-none"/>
              </w:rPr>
              <w:t>تسليط الأضواء على الاحكام القانونية التي خصصها المشرع الاردني لتنظيم عقد البيع</w:t>
            </w:r>
            <w:r w:rsidR="00820EAB">
              <w:rPr>
                <w:rFonts w:ascii="Simplified Arabic" w:eastAsia="Times New Roman" w:hAnsi="Simplified Arabic" w:cs="Simplified Arabic" w:hint="cs"/>
                <w:rtl/>
                <w:lang w:val="en-GB" w:eastAsia="x-none"/>
              </w:rPr>
              <w:t xml:space="preserve"> وعقد الاجارة في القانون المدني</w:t>
            </w:r>
            <w:r w:rsidRPr="006E7C81">
              <w:rPr>
                <w:rFonts w:ascii="Simplified Arabic" w:eastAsia="Times New Roman" w:hAnsi="Simplified Arabic" w:cs="Simplified Arabic" w:hint="cs"/>
                <w:rtl/>
                <w:lang w:val="en-GB" w:eastAsia="x-none"/>
              </w:rPr>
              <w:t>.</w:t>
            </w:r>
          </w:p>
          <w:p w14:paraId="2CF287BA" w14:textId="21834F5A" w:rsidR="006E7C81" w:rsidRPr="006E7C81" w:rsidRDefault="006E7C81" w:rsidP="006E7C81">
            <w:pPr>
              <w:keepNext/>
              <w:numPr>
                <w:ilvl w:val="0"/>
                <w:numId w:val="5"/>
              </w:numPr>
              <w:tabs>
                <w:tab w:val="left" w:pos="576"/>
                <w:tab w:val="left" w:pos="1152"/>
                <w:tab w:val="left" w:pos="1728"/>
                <w:tab w:val="left" w:pos="2304"/>
              </w:tabs>
              <w:bidi/>
              <w:spacing w:before="40" w:after="40"/>
              <w:rPr>
                <w:rFonts w:ascii="Simplified Arabic" w:eastAsia="Times New Roman" w:hAnsi="Simplified Arabic" w:cs="Simplified Arabic"/>
                <w:lang w:val="en-GB" w:eastAsia="x-none"/>
              </w:rPr>
            </w:pPr>
            <w:r w:rsidRPr="006E7C81">
              <w:rPr>
                <w:rFonts w:ascii="Simplified Arabic" w:eastAsia="Times New Roman" w:hAnsi="Simplified Arabic" w:cs="Simplified Arabic" w:hint="cs"/>
                <w:rtl/>
                <w:lang w:val="en-GB" w:eastAsia="x-none"/>
              </w:rPr>
              <w:t>تمكين الطالب من تطبيق</w:t>
            </w:r>
            <w:r w:rsidR="00820EAB">
              <w:rPr>
                <w:rFonts w:ascii="Simplified Arabic" w:eastAsia="Times New Roman" w:hAnsi="Simplified Arabic" w:cs="Simplified Arabic" w:hint="cs"/>
                <w:rtl/>
                <w:lang w:val="en-GB" w:eastAsia="x-none"/>
              </w:rPr>
              <w:t xml:space="preserve"> نصوص القانون على الواقع العملي</w:t>
            </w:r>
            <w:r w:rsidRPr="006E7C81">
              <w:rPr>
                <w:rFonts w:ascii="Simplified Arabic" w:eastAsia="Times New Roman" w:hAnsi="Simplified Arabic" w:cs="Simplified Arabic" w:hint="cs"/>
                <w:rtl/>
                <w:lang w:val="en-GB" w:eastAsia="x-none"/>
              </w:rPr>
              <w:t>.</w:t>
            </w:r>
          </w:p>
          <w:p w14:paraId="6F4DB08D" w14:textId="66A830ED" w:rsidR="006E7C81" w:rsidRDefault="006E7C81" w:rsidP="006E7C81">
            <w:pPr>
              <w:keepNext/>
              <w:numPr>
                <w:ilvl w:val="0"/>
                <w:numId w:val="5"/>
              </w:numPr>
              <w:tabs>
                <w:tab w:val="left" w:pos="576"/>
                <w:tab w:val="left" w:pos="1152"/>
                <w:tab w:val="left" w:pos="1728"/>
                <w:tab w:val="left" w:pos="2304"/>
              </w:tabs>
              <w:bidi/>
              <w:spacing w:before="40" w:after="40"/>
              <w:rPr>
                <w:rFonts w:ascii="Simplified Arabic" w:eastAsia="Times New Roman" w:hAnsi="Simplified Arabic" w:cs="Simplified Arabic"/>
                <w:lang w:val="en-GB" w:eastAsia="x-none"/>
              </w:rPr>
            </w:pPr>
            <w:r w:rsidRPr="006E7C81">
              <w:rPr>
                <w:rFonts w:ascii="Simplified Arabic" w:eastAsia="Times New Roman" w:hAnsi="Simplified Arabic" w:cs="Simplified Arabic" w:hint="cs"/>
                <w:rtl/>
                <w:lang w:val="en-GB" w:eastAsia="x-none"/>
              </w:rPr>
              <w:t>دراسة قانون المالكين والمستأجرين ، ومعرفة التطبيق القضائي لهذا الموضوع في الأردن من خلال الأحكام القضائية الصادرة عن محكمة التمييز الأردنية منذ صدور القانون المذكور حتى تاريخه وأيضا من الواقع العملي.</w:t>
            </w:r>
          </w:p>
          <w:p w14:paraId="338BF435" w14:textId="1CCDC199" w:rsidR="006E7C81" w:rsidRDefault="006E7C81" w:rsidP="006E7C81">
            <w:pPr>
              <w:keepNext/>
              <w:tabs>
                <w:tab w:val="left" w:pos="576"/>
                <w:tab w:val="left" w:pos="1152"/>
                <w:tab w:val="left" w:pos="1728"/>
                <w:tab w:val="left" w:pos="2304"/>
              </w:tabs>
              <w:bidi/>
              <w:spacing w:before="40" w:after="40"/>
              <w:rPr>
                <w:rFonts w:ascii="Simplified Arabic" w:eastAsia="Times New Roman" w:hAnsi="Simplified Arabic" w:cs="Simplified Arabic"/>
                <w:rtl/>
                <w:lang w:val="en-GB" w:eastAsia="x-none"/>
              </w:rPr>
            </w:pPr>
          </w:p>
          <w:p w14:paraId="29AE46A1" w14:textId="73436E3C" w:rsidR="00E73572" w:rsidRPr="00E73572" w:rsidRDefault="00E73572" w:rsidP="00E73572">
            <w:pPr>
              <w:keepNext/>
              <w:tabs>
                <w:tab w:val="left" w:pos="576"/>
                <w:tab w:val="left" w:pos="1152"/>
                <w:tab w:val="left" w:pos="1728"/>
                <w:tab w:val="left" w:pos="2304"/>
              </w:tabs>
              <w:bidi/>
              <w:spacing w:before="40" w:after="40"/>
              <w:rPr>
                <w:rFonts w:ascii="Simplified Arabic" w:eastAsia="Times New Roman" w:hAnsi="Simplified Arabic" w:cs="Simplified Arabic"/>
                <w:lang w:val="en-GB" w:eastAsia="x-none"/>
              </w:rPr>
            </w:pPr>
            <w:r>
              <w:rPr>
                <w:rFonts w:ascii="Simplified Arabic" w:eastAsia="Times New Roman" w:hAnsi="Simplified Arabic" w:cs="Simplified Arabic"/>
                <w:lang w:val="en-GB" w:eastAsia="x-none"/>
              </w:rPr>
              <w:t xml:space="preserve">   </w:t>
            </w:r>
            <w:r w:rsidRPr="00E73572">
              <w:rPr>
                <w:rFonts w:ascii="Simplified Arabic" w:eastAsia="Times New Roman" w:hAnsi="Simplified Arabic" w:cs="Simplified Arabic"/>
                <w:rtl/>
                <w:lang w:val="en-GB" w:eastAsia="x-none"/>
              </w:rPr>
              <w:t>ب- نتاجات التعلّم: يتوقع من الطالب عند إنهاء المادة أن يكون قادراً على أن</w:t>
            </w:r>
          </w:p>
          <w:p w14:paraId="4FF616B3" w14:textId="188AF5A5" w:rsidR="006E7C81" w:rsidRPr="00331F63" w:rsidRDefault="00E73572" w:rsidP="00E73572">
            <w:pPr>
              <w:pStyle w:val="ListParagraph"/>
              <w:keepNext/>
              <w:tabs>
                <w:tab w:val="left" w:pos="576"/>
                <w:tab w:val="left" w:pos="1152"/>
                <w:tab w:val="left" w:pos="1728"/>
                <w:tab w:val="left" w:pos="2304"/>
              </w:tabs>
              <w:bidi/>
              <w:spacing w:before="40" w:after="40"/>
              <w:rPr>
                <w:rFonts w:ascii="Simplified Arabic" w:eastAsia="Times New Roman" w:hAnsi="Simplified Arabic" w:cs="Simplified Arabic"/>
                <w:rtl/>
                <w:lang w:val="en-GB" w:eastAsia="x-none"/>
              </w:rPr>
            </w:pPr>
            <w:r>
              <w:rPr>
                <w:rFonts w:ascii="Simplified Arabic" w:eastAsia="Times New Roman" w:hAnsi="Simplified Arabic" w:cs="Simplified Arabic" w:hint="cs"/>
                <w:rtl/>
                <w:lang w:val="en-GB" w:eastAsia="x-none" w:bidi="ar-JO"/>
              </w:rPr>
              <w:t>(</w:t>
            </w:r>
            <w:r w:rsidR="00331F63">
              <w:rPr>
                <w:rFonts w:ascii="Simplified Arabic" w:eastAsia="Times New Roman" w:hAnsi="Simplified Arabic" w:cs="Simplified Arabic" w:hint="cs"/>
                <w:rtl/>
                <w:lang w:val="en-GB" w:eastAsia="x-none"/>
              </w:rPr>
              <w:t>ربط نتاجات تعلم المادة مع نتاجات تعلم البرنامج</w:t>
            </w:r>
            <w:r>
              <w:rPr>
                <w:rFonts w:ascii="Simplified Arabic" w:eastAsia="Times New Roman" w:hAnsi="Simplified Arabic" w:cs="Simplified Arabic" w:hint="cs"/>
                <w:rtl/>
                <w:lang w:val="en-GB" w:eastAsia="x-none"/>
              </w:rPr>
              <w:t>)</w:t>
            </w:r>
          </w:p>
          <w:p w14:paraId="0A0F83FF" w14:textId="77777777" w:rsidR="006E7C81" w:rsidRPr="006E7C81" w:rsidRDefault="006E7C81" w:rsidP="006E7C81">
            <w:pPr>
              <w:keepNext/>
              <w:tabs>
                <w:tab w:val="left" w:pos="576"/>
                <w:tab w:val="left" w:pos="1152"/>
                <w:tab w:val="left" w:pos="1728"/>
                <w:tab w:val="left" w:pos="2304"/>
              </w:tabs>
              <w:bidi/>
              <w:spacing w:before="40" w:after="40"/>
              <w:rPr>
                <w:rFonts w:ascii="Simplified Arabic" w:eastAsia="Times New Roman" w:hAnsi="Simplified Arabic" w:cs="Simplified Arabic"/>
                <w:lang w:val="en-GB" w:eastAsia="x-none"/>
              </w:rPr>
            </w:pPr>
          </w:p>
          <w:tbl>
            <w:tblPr>
              <w:tblStyle w:val="TableGrid"/>
              <w:bidiVisual/>
              <w:tblW w:w="0" w:type="auto"/>
              <w:tblLook w:val="04A0" w:firstRow="1" w:lastRow="0" w:firstColumn="1" w:lastColumn="0" w:noHBand="0" w:noVBand="1"/>
            </w:tblPr>
            <w:tblGrid>
              <w:gridCol w:w="4995"/>
              <w:gridCol w:w="4995"/>
            </w:tblGrid>
            <w:tr w:rsidR="006E7C81" w14:paraId="2A442025" w14:textId="77777777" w:rsidTr="006E7C81">
              <w:tc>
                <w:tcPr>
                  <w:tcW w:w="4995" w:type="dxa"/>
                </w:tcPr>
                <w:p w14:paraId="112DB424" w14:textId="07908C87" w:rsidR="006E7C81" w:rsidRDefault="006E7C81" w:rsidP="00C23C67">
                  <w:pPr>
                    <w:pStyle w:val="ps1Char"/>
                    <w:rPr>
                      <w:rtl/>
                    </w:rPr>
                  </w:pPr>
                  <w:r>
                    <w:rPr>
                      <w:rFonts w:hint="cs"/>
                      <w:rtl/>
                    </w:rPr>
                    <w:t xml:space="preserve">نتاجات تعلم المادة </w:t>
                  </w:r>
                </w:p>
              </w:tc>
              <w:tc>
                <w:tcPr>
                  <w:tcW w:w="4995" w:type="dxa"/>
                </w:tcPr>
                <w:p w14:paraId="2164920F" w14:textId="1DC982F5" w:rsidR="006E7C81" w:rsidRDefault="006E7C81" w:rsidP="00C23C67">
                  <w:pPr>
                    <w:pStyle w:val="ps1Char"/>
                    <w:rPr>
                      <w:rtl/>
                    </w:rPr>
                  </w:pPr>
                  <w:r>
                    <w:rPr>
                      <w:rFonts w:hint="cs"/>
                      <w:rtl/>
                    </w:rPr>
                    <w:t xml:space="preserve">نتاجات تعلم البرنامج </w:t>
                  </w:r>
                </w:p>
              </w:tc>
            </w:tr>
            <w:tr w:rsidR="006E7C81" w14:paraId="688C9387" w14:textId="77777777" w:rsidTr="006E7C81">
              <w:tc>
                <w:tcPr>
                  <w:tcW w:w="4995" w:type="dxa"/>
                </w:tcPr>
                <w:p w14:paraId="1291E4FD" w14:textId="0CB142BE" w:rsidR="006E7C81" w:rsidRDefault="00820EAB" w:rsidP="00C23C67">
                  <w:pPr>
                    <w:pStyle w:val="ps1Char"/>
                    <w:rPr>
                      <w:rFonts w:cstheme="majorBidi"/>
                      <w:rtl/>
                    </w:rPr>
                  </w:pPr>
                  <w:r w:rsidRPr="006E7C81">
                    <w:rPr>
                      <w:rtl/>
                    </w:rPr>
                    <w:t>•</w:t>
                  </w:r>
                  <w:r w:rsidR="006E7C81" w:rsidRPr="006E7C81">
                    <w:rPr>
                      <w:rtl/>
                    </w:rPr>
                    <w:tab/>
                    <w:t>تحديد خصائص عقد البيع</w:t>
                  </w:r>
                  <w:r>
                    <w:rPr>
                      <w:rFonts w:hint="cs"/>
                      <w:rtl/>
                    </w:rPr>
                    <w:t>.</w:t>
                  </w:r>
                  <w:r w:rsidR="006E7C81" w:rsidRPr="006E7C81">
                    <w:rPr>
                      <w:rtl/>
                    </w:rPr>
                    <w:t xml:space="preserve">  </w:t>
                  </w:r>
                </w:p>
              </w:tc>
              <w:tc>
                <w:tcPr>
                  <w:tcW w:w="4995" w:type="dxa"/>
                </w:tcPr>
                <w:p w14:paraId="020A8492" w14:textId="6F31B710" w:rsidR="006E7C81" w:rsidRDefault="00F82F21" w:rsidP="00C23C67">
                  <w:pPr>
                    <w:pStyle w:val="ps1Char"/>
                    <w:rPr>
                      <w:rFonts w:cstheme="majorBidi"/>
                      <w:rtl/>
                    </w:rPr>
                  </w:pPr>
                  <w:r w:rsidRPr="00F82F21">
                    <w:rPr>
                      <w:rtl/>
                    </w:rPr>
                    <w:t>يحدد ويفسر المصطلحات والقواعد والمبادئ والمفاهيم الأساسية في القانون والمجالات القانونية المختلفة.</w:t>
                  </w:r>
                </w:p>
              </w:tc>
            </w:tr>
            <w:tr w:rsidR="006E7C81" w14:paraId="48A38C5B" w14:textId="77777777" w:rsidTr="006E7C81">
              <w:tc>
                <w:tcPr>
                  <w:tcW w:w="4995" w:type="dxa"/>
                </w:tcPr>
                <w:p w14:paraId="74048E9D" w14:textId="73A2EB84" w:rsidR="006E7C81" w:rsidRDefault="006E7C81" w:rsidP="00C23C67">
                  <w:pPr>
                    <w:pStyle w:val="ps1Char"/>
                    <w:rPr>
                      <w:rFonts w:cstheme="majorBidi"/>
                      <w:rtl/>
                    </w:rPr>
                  </w:pPr>
                  <w:r w:rsidRPr="006E7C81">
                    <w:rPr>
                      <w:rtl/>
                    </w:rPr>
                    <w:t>•</w:t>
                  </w:r>
                  <w:r w:rsidRPr="006E7C81">
                    <w:rPr>
                      <w:rtl/>
                    </w:rPr>
                    <w:tab/>
                    <w:t>تمييز عقد البيع عن غيره من العقود و التصرفات.</w:t>
                  </w:r>
                </w:p>
              </w:tc>
              <w:tc>
                <w:tcPr>
                  <w:tcW w:w="4995" w:type="dxa"/>
                </w:tcPr>
                <w:p w14:paraId="6DE01571" w14:textId="3F9CD1BF" w:rsidR="006E7C81" w:rsidRDefault="000A3DB5" w:rsidP="00C23C67">
                  <w:pPr>
                    <w:pStyle w:val="ps1Char"/>
                    <w:rPr>
                      <w:rFonts w:cstheme="majorBidi"/>
                      <w:rtl/>
                    </w:rPr>
                  </w:pPr>
                  <w:r w:rsidRPr="000A3DB5">
                    <w:rPr>
                      <w:rtl/>
                    </w:rPr>
                    <w:t>يحدد ويفسر المصطلحات والقواعد والمبادئ والمفاهيم الأساسية في القانون والمجالات القانونية المختلفة.</w:t>
                  </w:r>
                </w:p>
              </w:tc>
            </w:tr>
            <w:tr w:rsidR="006E7C81" w14:paraId="3E6AF438" w14:textId="77777777" w:rsidTr="006E7C81">
              <w:tc>
                <w:tcPr>
                  <w:tcW w:w="4995" w:type="dxa"/>
                </w:tcPr>
                <w:p w14:paraId="454C6616" w14:textId="07C599F6" w:rsidR="006E7C81" w:rsidRDefault="006E7C81" w:rsidP="00C23C67">
                  <w:pPr>
                    <w:pStyle w:val="ps1Char"/>
                    <w:rPr>
                      <w:rFonts w:cstheme="majorBidi"/>
                      <w:rtl/>
                    </w:rPr>
                  </w:pPr>
                  <w:r w:rsidRPr="006E7C81">
                    <w:rPr>
                      <w:rtl/>
                    </w:rPr>
                    <w:t>•</w:t>
                  </w:r>
                  <w:r w:rsidRPr="006E7C81">
                    <w:rPr>
                      <w:rtl/>
                    </w:rPr>
                    <w:tab/>
                  </w:r>
                  <w:r w:rsidR="00820EAB">
                    <w:rPr>
                      <w:rtl/>
                    </w:rPr>
                    <w:t>تحديد التزامات البائع و المشتري</w:t>
                  </w:r>
                  <w:r w:rsidRPr="006E7C81">
                    <w:rPr>
                      <w:rtl/>
                    </w:rPr>
                    <w:t>.</w:t>
                  </w:r>
                </w:p>
              </w:tc>
              <w:tc>
                <w:tcPr>
                  <w:tcW w:w="4995" w:type="dxa"/>
                </w:tcPr>
                <w:p w14:paraId="1EF52A78" w14:textId="7404EB7C" w:rsidR="006E7C81" w:rsidRPr="00013603" w:rsidRDefault="00013603" w:rsidP="00C23C67">
                  <w:pPr>
                    <w:pStyle w:val="ps1Char"/>
                    <w:rPr>
                      <w:rFonts w:cstheme="majorBidi"/>
                    </w:rPr>
                  </w:pPr>
                  <w:r w:rsidRPr="00013603">
                    <w:rPr>
                      <w:rtl/>
                    </w:rPr>
                    <w:t>يحدد ويفسر المصطلحات والقواعد والمبادئ والمفاهيم الأساسية في القانون والمجالات القانونية المختلفة.</w:t>
                  </w:r>
                </w:p>
              </w:tc>
            </w:tr>
            <w:tr w:rsidR="006E7C81" w14:paraId="2EF52978" w14:textId="77777777" w:rsidTr="006E7C81">
              <w:tc>
                <w:tcPr>
                  <w:tcW w:w="4995" w:type="dxa"/>
                </w:tcPr>
                <w:p w14:paraId="2827CBC8" w14:textId="5C5BB4E0" w:rsidR="006E7C81" w:rsidRDefault="006E7C81" w:rsidP="00C23C67">
                  <w:pPr>
                    <w:pStyle w:val="ps1Char"/>
                    <w:rPr>
                      <w:rFonts w:cstheme="majorBidi"/>
                      <w:rtl/>
                    </w:rPr>
                  </w:pPr>
                  <w:r w:rsidRPr="006E7C81">
                    <w:rPr>
                      <w:rtl/>
                    </w:rPr>
                    <w:t>•</w:t>
                  </w:r>
                  <w:r w:rsidRPr="006E7C81">
                    <w:rPr>
                      <w:rtl/>
                    </w:rPr>
                    <w:tab/>
                    <w:t xml:space="preserve">دراسة </w:t>
                  </w:r>
                  <w:r w:rsidR="00820EAB">
                    <w:rPr>
                      <w:rtl/>
                    </w:rPr>
                    <w:t>عقود البيع المختلفة</w:t>
                  </w:r>
                  <w:r w:rsidRPr="006E7C81">
                    <w:rPr>
                      <w:rtl/>
                    </w:rPr>
                    <w:t>.</w:t>
                  </w:r>
                </w:p>
              </w:tc>
              <w:tc>
                <w:tcPr>
                  <w:tcW w:w="4995" w:type="dxa"/>
                </w:tcPr>
                <w:p w14:paraId="19C17D6B" w14:textId="2CBC7F57" w:rsidR="006E7C81" w:rsidRDefault="00013603" w:rsidP="00C23C67">
                  <w:pPr>
                    <w:pStyle w:val="ps1Char"/>
                    <w:rPr>
                      <w:rFonts w:cstheme="majorBidi"/>
                      <w:rtl/>
                    </w:rPr>
                  </w:pPr>
                  <w:r w:rsidRPr="00013603">
                    <w:rPr>
                      <w:rtl/>
                    </w:rPr>
                    <w:t>يحدد ويفسر المصطلحات والقواعد والمبادئ والمفاهيم الأساسية في القانون والمجالات القانونية المختلفة.</w:t>
                  </w:r>
                </w:p>
              </w:tc>
            </w:tr>
            <w:tr w:rsidR="006E7C81" w14:paraId="6FE4B97D" w14:textId="77777777" w:rsidTr="006E7C81">
              <w:tc>
                <w:tcPr>
                  <w:tcW w:w="4995" w:type="dxa"/>
                </w:tcPr>
                <w:p w14:paraId="0E44B1E5" w14:textId="6E96A3B9" w:rsidR="006E7C81" w:rsidRDefault="006E7C81" w:rsidP="00C23C67">
                  <w:pPr>
                    <w:pStyle w:val="ps1Char"/>
                    <w:rPr>
                      <w:rFonts w:cstheme="majorBidi"/>
                      <w:rtl/>
                    </w:rPr>
                  </w:pPr>
                  <w:r w:rsidRPr="006E7C81">
                    <w:rPr>
                      <w:rtl/>
                    </w:rPr>
                    <w:t>•</w:t>
                  </w:r>
                  <w:r w:rsidRPr="006E7C81">
                    <w:rPr>
                      <w:rtl/>
                    </w:rPr>
                    <w:tab/>
                  </w:r>
                  <w:r w:rsidR="00820EAB">
                    <w:rPr>
                      <w:rtl/>
                    </w:rPr>
                    <w:t>تحديد مفهوم عقد الأجارة وخصائصه</w:t>
                  </w:r>
                  <w:r w:rsidRPr="006E7C81">
                    <w:rPr>
                      <w:rtl/>
                    </w:rPr>
                    <w:t>.</w:t>
                  </w:r>
                </w:p>
              </w:tc>
              <w:tc>
                <w:tcPr>
                  <w:tcW w:w="4995" w:type="dxa"/>
                </w:tcPr>
                <w:p w14:paraId="7C6954BC" w14:textId="6A2EA82A" w:rsidR="006E7C81" w:rsidRDefault="00013603" w:rsidP="00C23C67">
                  <w:pPr>
                    <w:pStyle w:val="ps1Char"/>
                    <w:rPr>
                      <w:rFonts w:cstheme="majorBidi"/>
                      <w:rtl/>
                    </w:rPr>
                  </w:pPr>
                  <w:r w:rsidRPr="00013603">
                    <w:rPr>
                      <w:rtl/>
                    </w:rPr>
                    <w:t>يحدد ويفسر المصطلحات والقواعد والمبادئ والمفاهيم الأساسية في القانون والمجالات القانونية المختلفة.</w:t>
                  </w:r>
                </w:p>
              </w:tc>
            </w:tr>
            <w:tr w:rsidR="006E7C81" w14:paraId="23179032" w14:textId="77777777" w:rsidTr="006E7C81">
              <w:tc>
                <w:tcPr>
                  <w:tcW w:w="4995" w:type="dxa"/>
                </w:tcPr>
                <w:p w14:paraId="34ACE0BB" w14:textId="78EBE56B" w:rsidR="006E7C81" w:rsidRDefault="006E7C81" w:rsidP="00C23C67">
                  <w:pPr>
                    <w:pStyle w:val="ps1Char"/>
                    <w:rPr>
                      <w:rFonts w:cstheme="majorBidi"/>
                      <w:rtl/>
                    </w:rPr>
                  </w:pPr>
                  <w:r w:rsidRPr="006E7C81">
                    <w:rPr>
                      <w:rtl/>
                    </w:rPr>
                    <w:t>•</w:t>
                  </w:r>
                  <w:r w:rsidRPr="006E7C81">
                    <w:rPr>
                      <w:rtl/>
                    </w:rPr>
                    <w:tab/>
                    <w:t>تمييز عقد الاجارة عن غيره من العقود</w:t>
                  </w:r>
                  <w:r w:rsidR="00820EAB">
                    <w:rPr>
                      <w:rFonts w:hint="cs"/>
                      <w:rtl/>
                    </w:rPr>
                    <w:t>.</w:t>
                  </w:r>
                </w:p>
              </w:tc>
              <w:tc>
                <w:tcPr>
                  <w:tcW w:w="4995" w:type="dxa"/>
                </w:tcPr>
                <w:p w14:paraId="67362432" w14:textId="444A47B5" w:rsidR="006E7C81" w:rsidRDefault="00F82F21" w:rsidP="00C23C67">
                  <w:pPr>
                    <w:pStyle w:val="ps1Char"/>
                    <w:rPr>
                      <w:rFonts w:cstheme="majorBidi"/>
                      <w:rtl/>
                    </w:rPr>
                  </w:pPr>
                  <w:r w:rsidRPr="00F82F21">
                    <w:rPr>
                      <w:rtl/>
                    </w:rPr>
                    <w:t>يحدد المشكلات في المسائل الواقعية والافتراضية ويستخدم المنطق ومهارات التفكير الناقد والإبداعي والبحث العلمي في إيجاد الحلول المناسبة لها.</w:t>
                  </w:r>
                </w:p>
              </w:tc>
            </w:tr>
            <w:tr w:rsidR="006E7C81" w14:paraId="1BD1718F" w14:textId="77777777" w:rsidTr="006E7C81">
              <w:tc>
                <w:tcPr>
                  <w:tcW w:w="4995" w:type="dxa"/>
                </w:tcPr>
                <w:p w14:paraId="5A039592" w14:textId="60990203" w:rsidR="006E7C81" w:rsidRDefault="006E7C81" w:rsidP="00C23C67">
                  <w:pPr>
                    <w:pStyle w:val="ps1Char"/>
                    <w:rPr>
                      <w:rFonts w:cstheme="majorBidi"/>
                      <w:rtl/>
                    </w:rPr>
                  </w:pPr>
                  <w:r w:rsidRPr="006E7C81">
                    <w:rPr>
                      <w:rtl/>
                    </w:rPr>
                    <w:t>•</w:t>
                  </w:r>
                  <w:r w:rsidRPr="006E7C81">
                    <w:rPr>
                      <w:rtl/>
                    </w:rPr>
                    <w:tab/>
                    <w:t>تحديد أركان وشروط عقد الاجارة</w:t>
                  </w:r>
                  <w:r w:rsidR="00820EAB">
                    <w:rPr>
                      <w:rFonts w:hint="cs"/>
                      <w:rtl/>
                    </w:rPr>
                    <w:t>.</w:t>
                  </w:r>
                </w:p>
              </w:tc>
              <w:tc>
                <w:tcPr>
                  <w:tcW w:w="4995" w:type="dxa"/>
                </w:tcPr>
                <w:p w14:paraId="568DDFD9" w14:textId="1B37AAEE" w:rsidR="006E7C81" w:rsidRDefault="000A3DB5" w:rsidP="00C23C67">
                  <w:pPr>
                    <w:pStyle w:val="ps1Char"/>
                    <w:rPr>
                      <w:rFonts w:cstheme="majorBidi"/>
                      <w:rtl/>
                    </w:rPr>
                  </w:pPr>
                  <w:r w:rsidRPr="000A3DB5">
                    <w:rPr>
                      <w:rtl/>
                    </w:rPr>
                    <w:t>يحدد المشكلات في المسائل الواقعية والافتراضية ويستخدم المنطق ومهارات التفكير الناقد والإبداعي والبحث العلمي في إيجاد الحلول المناسبة لها.</w:t>
                  </w:r>
                </w:p>
              </w:tc>
            </w:tr>
            <w:tr w:rsidR="006E7C81" w14:paraId="6365D515" w14:textId="77777777" w:rsidTr="006E7C81">
              <w:tc>
                <w:tcPr>
                  <w:tcW w:w="4995" w:type="dxa"/>
                </w:tcPr>
                <w:p w14:paraId="789E5A39" w14:textId="1A804D90" w:rsidR="006E7C81" w:rsidRPr="006E7C81" w:rsidRDefault="006E7C81" w:rsidP="00C23C67">
                  <w:pPr>
                    <w:pStyle w:val="ps1Char"/>
                    <w:rPr>
                      <w:rtl/>
                    </w:rPr>
                  </w:pPr>
                  <w:r w:rsidRPr="006E7C81">
                    <w:rPr>
                      <w:rtl/>
                    </w:rPr>
                    <w:t>•</w:t>
                  </w:r>
                  <w:r w:rsidRPr="006E7C81">
                    <w:rPr>
                      <w:rtl/>
                    </w:rPr>
                    <w:tab/>
                    <w:t>تسليط الأضوا</w:t>
                  </w:r>
                  <w:r w:rsidR="00820EAB">
                    <w:rPr>
                      <w:rtl/>
                    </w:rPr>
                    <w:t>ء على التزامات طرفي عقد الاجارة</w:t>
                  </w:r>
                  <w:r w:rsidRPr="006E7C81">
                    <w:rPr>
                      <w:rtl/>
                    </w:rPr>
                    <w:t>.</w:t>
                  </w:r>
                </w:p>
              </w:tc>
              <w:tc>
                <w:tcPr>
                  <w:tcW w:w="4995" w:type="dxa"/>
                </w:tcPr>
                <w:p w14:paraId="6DF8230E" w14:textId="30FFB544" w:rsidR="006E7C81" w:rsidRDefault="00013603" w:rsidP="00C23C67">
                  <w:pPr>
                    <w:pStyle w:val="ps1Char"/>
                    <w:rPr>
                      <w:rFonts w:cstheme="majorBidi"/>
                      <w:rtl/>
                    </w:rPr>
                  </w:pPr>
                  <w:r w:rsidRPr="00013603">
                    <w:rPr>
                      <w:rtl/>
                    </w:rPr>
                    <w:t>يحدد ويفسر المصطلحات والقواعد والمبادئ والمفاهيم الأساسية في القانون والمجالات القانونية المختلفة.</w:t>
                  </w:r>
                </w:p>
              </w:tc>
            </w:tr>
            <w:tr w:rsidR="006E7C81" w14:paraId="514657A7" w14:textId="77777777" w:rsidTr="006E7C81">
              <w:tc>
                <w:tcPr>
                  <w:tcW w:w="4995" w:type="dxa"/>
                </w:tcPr>
                <w:p w14:paraId="280A8102" w14:textId="28997F1A" w:rsidR="006E7C81" w:rsidRPr="006E7C81" w:rsidRDefault="006E7C81" w:rsidP="00C23C67">
                  <w:pPr>
                    <w:pStyle w:val="ps1Char"/>
                    <w:rPr>
                      <w:rtl/>
                    </w:rPr>
                  </w:pPr>
                  <w:r w:rsidRPr="006E7C81">
                    <w:rPr>
                      <w:rtl/>
                    </w:rPr>
                    <w:lastRenderedPageBreak/>
                    <w:t>•</w:t>
                  </w:r>
                  <w:r w:rsidRPr="006E7C81">
                    <w:rPr>
                      <w:rtl/>
                    </w:rPr>
                    <w:tab/>
                    <w:t xml:space="preserve">دراسة عقود </w:t>
                  </w:r>
                  <w:r w:rsidR="00820EAB">
                    <w:rPr>
                      <w:rtl/>
                    </w:rPr>
                    <w:t>الاجارة المختلفة</w:t>
                  </w:r>
                  <w:r w:rsidRPr="006E7C81">
                    <w:rPr>
                      <w:rtl/>
                    </w:rPr>
                    <w:t>.</w:t>
                  </w:r>
                </w:p>
              </w:tc>
              <w:tc>
                <w:tcPr>
                  <w:tcW w:w="4995" w:type="dxa"/>
                </w:tcPr>
                <w:p w14:paraId="3603F7CE" w14:textId="5D79FB1D" w:rsidR="006E7C81" w:rsidRDefault="00807F7A" w:rsidP="00C23C67">
                  <w:pPr>
                    <w:pStyle w:val="ps1Char"/>
                    <w:rPr>
                      <w:rFonts w:cstheme="majorBidi"/>
                      <w:rtl/>
                    </w:rPr>
                  </w:pPr>
                  <w:r w:rsidRPr="00807F7A">
                    <w:rPr>
                      <w:rtl/>
                    </w:rPr>
                    <w:t>يحدد ويفسر المصطلحات والقواعد والمبادئ والمفاهيم الأساسية في القانون والمجالات القانونية المختلفة.</w:t>
                  </w:r>
                </w:p>
              </w:tc>
            </w:tr>
            <w:tr w:rsidR="006E7C81" w14:paraId="0A7D5CC5" w14:textId="77777777" w:rsidTr="006E7C81">
              <w:tc>
                <w:tcPr>
                  <w:tcW w:w="4995" w:type="dxa"/>
                </w:tcPr>
                <w:p w14:paraId="215EE974" w14:textId="107FE92F" w:rsidR="006E7C81" w:rsidRPr="006E7C81" w:rsidRDefault="00820EAB" w:rsidP="00C23C67">
                  <w:pPr>
                    <w:pStyle w:val="ps1Char"/>
                    <w:rPr>
                      <w:rtl/>
                    </w:rPr>
                  </w:pPr>
                  <w:r>
                    <w:rPr>
                      <w:rtl/>
                    </w:rPr>
                    <w:t>•</w:t>
                  </w:r>
                  <w:r>
                    <w:rPr>
                      <w:rtl/>
                    </w:rPr>
                    <w:tab/>
                    <w:t>ربط الافكار المكتسبة بالواقع العملي</w:t>
                  </w:r>
                  <w:r w:rsidR="006E7C81" w:rsidRPr="006E7C81">
                    <w:rPr>
                      <w:rtl/>
                    </w:rPr>
                    <w:t>.</w:t>
                  </w:r>
                </w:p>
              </w:tc>
              <w:tc>
                <w:tcPr>
                  <w:tcW w:w="4995" w:type="dxa"/>
                </w:tcPr>
                <w:p w14:paraId="512EC661" w14:textId="3624B3C7" w:rsidR="006E7C81" w:rsidRDefault="00F82F21" w:rsidP="00C23C67">
                  <w:pPr>
                    <w:pStyle w:val="ps1Char"/>
                    <w:rPr>
                      <w:rFonts w:cstheme="majorBidi"/>
                      <w:rtl/>
                    </w:rPr>
                  </w:pPr>
                  <w:r w:rsidRPr="00F82F21">
                    <w:rPr>
                      <w:rtl/>
                    </w:rPr>
                    <w:t>يحلل ويستنبط وينقد الأحكام القانونية بكفاءة مستخدماً المعارف الأساسية في القانون</w:t>
                  </w:r>
                  <w:r w:rsidR="000A3DB5">
                    <w:rPr>
                      <w:rFonts w:hint="cs"/>
                      <w:rtl/>
                    </w:rPr>
                    <w:t>.</w:t>
                  </w:r>
                </w:p>
              </w:tc>
            </w:tr>
            <w:tr w:rsidR="006E7C81" w14:paraId="1ED43146" w14:textId="77777777" w:rsidTr="006E7C81">
              <w:tc>
                <w:tcPr>
                  <w:tcW w:w="4995" w:type="dxa"/>
                </w:tcPr>
                <w:p w14:paraId="4ABFB291" w14:textId="5D8253C9" w:rsidR="006E7C81" w:rsidRPr="006E7C81" w:rsidRDefault="006E7C81" w:rsidP="00C23C67">
                  <w:pPr>
                    <w:pStyle w:val="ps1Char"/>
                    <w:rPr>
                      <w:rtl/>
                    </w:rPr>
                  </w:pPr>
                  <w:r w:rsidRPr="006E7C81">
                    <w:rPr>
                      <w:rtl/>
                    </w:rPr>
                    <w:t>•</w:t>
                  </w:r>
                  <w:r w:rsidRPr="006E7C81">
                    <w:rPr>
                      <w:rtl/>
                    </w:rPr>
                    <w:tab/>
                    <w:t xml:space="preserve">تقوية روح التعاون و المشاركة لدى الطلاب </w:t>
                  </w:r>
                  <w:r w:rsidR="00820EAB">
                    <w:rPr>
                      <w:rFonts w:hint="cs"/>
                      <w:rtl/>
                    </w:rPr>
                    <w:t>أثناء إلقاء محاضرات المادة</w:t>
                  </w:r>
                  <w:r w:rsidRPr="006E7C81">
                    <w:rPr>
                      <w:rtl/>
                    </w:rPr>
                    <w:t>.</w:t>
                  </w:r>
                </w:p>
              </w:tc>
              <w:tc>
                <w:tcPr>
                  <w:tcW w:w="4995" w:type="dxa"/>
                </w:tcPr>
                <w:p w14:paraId="373246D5" w14:textId="22CC745C" w:rsidR="006E7C81" w:rsidRDefault="00F82F21" w:rsidP="00C23C67">
                  <w:pPr>
                    <w:pStyle w:val="ps1Char"/>
                    <w:rPr>
                      <w:rFonts w:cstheme="majorBidi"/>
                      <w:rtl/>
                    </w:rPr>
                  </w:pPr>
                  <w:r w:rsidRPr="00F82F21">
                    <w:rPr>
                      <w:rtl/>
                    </w:rPr>
                    <w:t>يعمل بروح الفريق وينمي مهارات القيادة وإدارة الوقت ويتواصل مع الآخرين شفوياً أو كتابياً بطريقة موضوعية ومقنعة وبلغة قانونية سليمة.</w:t>
                  </w:r>
                </w:p>
              </w:tc>
            </w:tr>
            <w:tr w:rsidR="006E7C81" w14:paraId="07EE22B5" w14:textId="77777777" w:rsidTr="006E7C81">
              <w:tc>
                <w:tcPr>
                  <w:tcW w:w="4995" w:type="dxa"/>
                </w:tcPr>
                <w:p w14:paraId="0D3022B0" w14:textId="461A8070" w:rsidR="006E7C81" w:rsidRPr="006E7C81" w:rsidRDefault="006E7C81" w:rsidP="00C23C67">
                  <w:pPr>
                    <w:pStyle w:val="ps1Char"/>
                    <w:rPr>
                      <w:rtl/>
                    </w:rPr>
                  </w:pPr>
                  <w:r w:rsidRPr="006E7C81">
                    <w:rPr>
                      <w:rtl/>
                    </w:rPr>
                    <w:t>•</w:t>
                  </w:r>
                  <w:r w:rsidRPr="006E7C81">
                    <w:rPr>
                      <w:rtl/>
                    </w:rPr>
                    <w:tab/>
                    <w:t>معرفة موقف القضاء الأردني من مواضيع مساق المادة.</w:t>
                  </w:r>
                </w:p>
              </w:tc>
              <w:tc>
                <w:tcPr>
                  <w:tcW w:w="4995" w:type="dxa"/>
                </w:tcPr>
                <w:p w14:paraId="0AAF737C" w14:textId="2550D95C" w:rsidR="006E7C81" w:rsidRDefault="00013603" w:rsidP="00C23C67">
                  <w:pPr>
                    <w:pStyle w:val="ps1Char"/>
                    <w:rPr>
                      <w:rFonts w:cstheme="majorBidi"/>
                      <w:rtl/>
                    </w:rPr>
                  </w:pPr>
                  <w:r w:rsidRPr="00013603">
                    <w:rPr>
                      <w:rtl/>
                    </w:rPr>
                    <w:t>يحدد المشكلات في المسائل الواقعية والافتراضية ويستخدم المنطق ومهارات التفكير الناقد والإبداعي والبحث العلمي في إيجاد الحلول المناسبة لها.</w:t>
                  </w:r>
                </w:p>
              </w:tc>
            </w:tr>
            <w:tr w:rsidR="006E7C81" w14:paraId="36A49C0B" w14:textId="77777777" w:rsidTr="006E7C81">
              <w:tc>
                <w:tcPr>
                  <w:tcW w:w="4995" w:type="dxa"/>
                </w:tcPr>
                <w:p w14:paraId="28770F44" w14:textId="46422814" w:rsidR="006E7C81" w:rsidRPr="006E7C81" w:rsidRDefault="006E7C81" w:rsidP="00C23C67">
                  <w:pPr>
                    <w:pStyle w:val="ps1Char"/>
                    <w:rPr>
                      <w:rtl/>
                    </w:rPr>
                  </w:pPr>
                  <w:r w:rsidRPr="006E7C81">
                    <w:rPr>
                      <w:rtl/>
                    </w:rPr>
                    <w:t>•</w:t>
                  </w:r>
                  <w:r w:rsidRPr="006E7C81">
                    <w:rPr>
                      <w:rtl/>
                    </w:rPr>
                    <w:tab/>
                    <w:t>المقارنة بين موقف القانون المدني الأردني والفقه الأسلامي والقوانين المدنية العربية والأجنبية.</w:t>
                  </w:r>
                </w:p>
              </w:tc>
              <w:tc>
                <w:tcPr>
                  <w:tcW w:w="4995" w:type="dxa"/>
                </w:tcPr>
                <w:p w14:paraId="7A91638A" w14:textId="24D29B4A" w:rsidR="006E7C81" w:rsidRDefault="00013603" w:rsidP="00C23C67">
                  <w:pPr>
                    <w:pStyle w:val="ps1Char"/>
                    <w:rPr>
                      <w:rFonts w:cstheme="majorBidi"/>
                      <w:rtl/>
                    </w:rPr>
                  </w:pPr>
                  <w:r w:rsidRPr="00013603">
                    <w:rPr>
                      <w:rtl/>
                    </w:rPr>
                    <w:t>يحلل ويستنبط وينقد الأحكام القانونية بكفاءة مستخدماً المعارف الأساسية في القانون.</w:t>
                  </w:r>
                </w:p>
              </w:tc>
            </w:tr>
            <w:tr w:rsidR="006E7C81" w14:paraId="750B9335" w14:textId="77777777" w:rsidTr="006E7C81">
              <w:tc>
                <w:tcPr>
                  <w:tcW w:w="4995" w:type="dxa"/>
                </w:tcPr>
                <w:p w14:paraId="38781B58" w14:textId="6793F398" w:rsidR="006E7C81" w:rsidRPr="006E7C81" w:rsidRDefault="006E7C81" w:rsidP="00C23C67">
                  <w:pPr>
                    <w:pStyle w:val="ps1Char"/>
                    <w:rPr>
                      <w:rtl/>
                    </w:rPr>
                  </w:pPr>
                  <w:r w:rsidRPr="006E7C81">
                    <w:rPr>
                      <w:rtl/>
                    </w:rPr>
                    <w:t>معرفة التطبيق القضائي لقانون المالكين والمستأجرين في الأردن من خلال الأحكام القضائية الصادرة عن محكمة التمييز الأردنية منذ صدور القانون المذكور حتى تاريخه.</w:t>
                  </w:r>
                </w:p>
              </w:tc>
              <w:tc>
                <w:tcPr>
                  <w:tcW w:w="4995" w:type="dxa"/>
                </w:tcPr>
                <w:p w14:paraId="72BDC3C0" w14:textId="573B0A52" w:rsidR="006E7C81" w:rsidRDefault="00DF4D3C" w:rsidP="00C23C67">
                  <w:pPr>
                    <w:pStyle w:val="ps1Char"/>
                    <w:rPr>
                      <w:rFonts w:cstheme="majorBidi"/>
                      <w:rtl/>
                    </w:rPr>
                  </w:pPr>
                  <w:r w:rsidRPr="00DF4D3C">
                    <w:rPr>
                      <w:rtl/>
                    </w:rPr>
                    <w:t>يحلل ويستنبط وينقد الأحكام القانونية بكفاءة مستخدماً المعارف الأساسية في القانون.</w:t>
                  </w:r>
                </w:p>
              </w:tc>
            </w:tr>
            <w:tr w:rsidR="000A3DB5" w14:paraId="60C16E49" w14:textId="77777777" w:rsidTr="006E7C81">
              <w:tc>
                <w:tcPr>
                  <w:tcW w:w="4995" w:type="dxa"/>
                </w:tcPr>
                <w:p w14:paraId="5F4FE6E3" w14:textId="13A799E4" w:rsidR="000A3DB5" w:rsidRPr="006E7C81" w:rsidRDefault="000A3DB5" w:rsidP="00C23C67">
                  <w:pPr>
                    <w:pStyle w:val="ps1Char"/>
                    <w:rPr>
                      <w:rtl/>
                    </w:rPr>
                  </w:pPr>
                  <w:r>
                    <w:rPr>
                      <w:rFonts w:hint="cs"/>
                      <w:rtl/>
                    </w:rPr>
                    <w:t>يتم ربط جميع نتاجات تعلم المادة في البند المقابل من نتاجات تعلم البرنامج.</w:t>
                  </w:r>
                </w:p>
              </w:tc>
              <w:tc>
                <w:tcPr>
                  <w:tcW w:w="4995" w:type="dxa"/>
                </w:tcPr>
                <w:p w14:paraId="175987F5" w14:textId="12B5BF3D" w:rsidR="000A3DB5" w:rsidRDefault="000A3DB5" w:rsidP="00C23C67">
                  <w:pPr>
                    <w:pStyle w:val="ps1Char"/>
                    <w:rPr>
                      <w:rFonts w:cstheme="majorBidi"/>
                      <w:rtl/>
                    </w:rPr>
                  </w:pPr>
                  <w:r w:rsidRPr="000A3DB5">
                    <w:rPr>
                      <w:rtl/>
                    </w:rPr>
                    <w:t>يحترم القانون ويلتزم بسلوكيات وأخلاقيات وآداب المهن القانونية المختلفة.</w:t>
                  </w:r>
                </w:p>
              </w:tc>
            </w:tr>
          </w:tbl>
          <w:p w14:paraId="3F7AE645" w14:textId="609CBE53" w:rsidR="00B052F6" w:rsidRDefault="00B052F6" w:rsidP="00A3415D">
            <w:pPr>
              <w:bidi/>
              <w:rPr>
                <w:rtl/>
                <w:lang w:val="en-GB"/>
              </w:rPr>
            </w:pPr>
          </w:p>
        </w:tc>
      </w:tr>
    </w:tbl>
    <w:p w14:paraId="130B24CF" w14:textId="77777777" w:rsidR="00B052F6" w:rsidRDefault="00B052F6" w:rsidP="00B052F6">
      <w:pPr>
        <w:bidi/>
        <w:rPr>
          <w:rtl/>
          <w:lang w:val="en-GB"/>
        </w:rPr>
      </w:pPr>
    </w:p>
    <w:p w14:paraId="2D8FC376" w14:textId="77777777" w:rsidR="000A46BE" w:rsidRPr="00E71074" w:rsidRDefault="000A46BE" w:rsidP="000A46BE">
      <w:pPr>
        <w:bidi/>
        <w:rPr>
          <w:rtl/>
          <w:lang w:val="en-GB"/>
        </w:rPr>
      </w:pPr>
    </w:p>
    <w:p w14:paraId="7F4A4A6C" w14:textId="1AE261FA" w:rsidR="00B052F6" w:rsidRPr="00820EAB" w:rsidRDefault="00B052F6" w:rsidP="00B052F6">
      <w:pPr>
        <w:pStyle w:val="Heading7"/>
        <w:bidi/>
        <w:rPr>
          <w:rFonts w:asciiTheme="majorBidi" w:hAnsiTheme="majorBidi"/>
          <w:i w:val="0"/>
          <w:iCs w:val="0"/>
          <w:color w:val="auto"/>
          <w:sz w:val="24"/>
          <w:szCs w:val="24"/>
          <w:rtl/>
        </w:rPr>
      </w:pPr>
      <w:r w:rsidRPr="00820EAB">
        <w:rPr>
          <w:rFonts w:asciiTheme="majorBidi" w:hAnsiTheme="majorBidi" w:hint="cs"/>
          <w:i w:val="0"/>
          <w:iCs w:val="0"/>
          <w:color w:val="auto"/>
          <w:sz w:val="24"/>
          <w:szCs w:val="24"/>
          <w:rtl/>
        </w:rPr>
        <w:t>22</w:t>
      </w:r>
      <w:r w:rsidRPr="00820EAB">
        <w:rPr>
          <w:rFonts w:asciiTheme="majorBidi" w:hAnsiTheme="majorBidi"/>
          <w:i w:val="0"/>
          <w:iCs w:val="0"/>
          <w:color w:val="auto"/>
          <w:sz w:val="24"/>
          <w:szCs w:val="24"/>
        </w:rPr>
        <w:t>.</w:t>
      </w:r>
      <w:r w:rsidRPr="00820EAB">
        <w:rPr>
          <w:rFonts w:asciiTheme="majorBidi" w:hAnsiTheme="majorBidi"/>
          <w:i w:val="0"/>
          <w:iCs w:val="0"/>
          <w:color w:val="auto"/>
          <w:sz w:val="24"/>
          <w:szCs w:val="24"/>
          <w:rtl/>
        </w:rPr>
        <w:t xml:space="preserve"> محتوى المادة الدراسية والجدول الزمني لها</w:t>
      </w:r>
      <w:r w:rsidR="00820EAB" w:rsidRPr="00820EAB">
        <w:rPr>
          <w:rFonts w:asciiTheme="majorBidi" w:hAnsiTheme="majorBidi" w:hint="cs"/>
          <w:i w:val="0"/>
          <w:iCs w:val="0"/>
          <w:color w:val="auto"/>
          <w:sz w:val="24"/>
          <w:szCs w:val="24"/>
          <w:rtl/>
        </w:rPr>
        <w:t xml:space="preserve">: </w:t>
      </w:r>
    </w:p>
    <w:p w14:paraId="60161927" w14:textId="5AC265ED" w:rsidR="00B052F6" w:rsidRPr="00820EAB" w:rsidRDefault="00B052F6" w:rsidP="00B052F6">
      <w:pPr>
        <w:bidi/>
        <w:rPr>
          <w:rtl/>
        </w:rPr>
      </w:pPr>
    </w:p>
    <w:p w14:paraId="6ECD09EA" w14:textId="6877CAB6" w:rsidR="00A3415D" w:rsidRDefault="00A3415D" w:rsidP="00A3415D">
      <w:pPr>
        <w:bidi/>
        <w:rPr>
          <w:rtl/>
        </w:rPr>
      </w:pPr>
      <w:r>
        <w:rPr>
          <w:rFonts w:hint="cs"/>
          <w:rtl/>
        </w:rPr>
        <w:t>تُدرَّس هذه المادة على مبدأ التعلم الوجاهي بالكامل</w:t>
      </w:r>
      <w:r w:rsidR="00820EAB">
        <w:rPr>
          <w:rFonts w:hint="cs"/>
          <w:rtl/>
        </w:rPr>
        <w:t>.</w:t>
      </w:r>
    </w:p>
    <w:tbl>
      <w:tblPr>
        <w:tblW w:w="5555" w:type="pct"/>
        <w:tblInd w:w="-434" w:type="dxa"/>
        <w:tblBorders>
          <w:top w:val="single" w:sz="6" w:space="0" w:color="auto"/>
          <w:left w:val="single" w:sz="6" w:space="0" w:color="auto"/>
          <w:bottom w:val="single" w:sz="6" w:space="0" w:color="auto"/>
          <w:right w:val="single" w:sz="6" w:space="0" w:color="auto"/>
        </w:tblBorders>
        <w:tblCellMar>
          <w:left w:w="72" w:type="dxa"/>
          <w:right w:w="72" w:type="dxa"/>
        </w:tblCellMar>
        <w:tblLook w:val="0000" w:firstRow="0" w:lastRow="0" w:firstColumn="0" w:lastColumn="0" w:noHBand="0" w:noVBand="0"/>
      </w:tblPr>
      <w:tblGrid>
        <w:gridCol w:w="9581"/>
      </w:tblGrid>
      <w:tr w:rsidR="00A3415D" w:rsidRPr="00A3415D" w14:paraId="7AF3C901" w14:textId="77777777" w:rsidTr="00A3415D">
        <w:trPr>
          <w:trHeight w:val="760"/>
        </w:trPr>
        <w:tc>
          <w:tcPr>
            <w:tcW w:w="5000" w:type="pct"/>
          </w:tcPr>
          <w:tbl>
            <w:tblPr>
              <w:tblpPr w:leftFromText="180" w:rightFromText="180" w:vertAnchor="text" w:horzAnchor="margin" w:tblpXSpec="center" w:tblpY="33"/>
              <w:tblOverlap w:val="neve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499"/>
              <w:gridCol w:w="1499"/>
              <w:gridCol w:w="1499"/>
              <w:gridCol w:w="1499"/>
              <w:gridCol w:w="1499"/>
            </w:tblGrid>
            <w:tr w:rsidR="00A3415D" w:rsidRPr="00A3415D" w14:paraId="1867E666" w14:textId="77777777" w:rsidTr="00A3415D">
              <w:trPr>
                <w:trHeight w:val="416"/>
              </w:trPr>
              <w:tc>
                <w:tcPr>
                  <w:tcW w:w="1930" w:type="dxa"/>
                  <w:shd w:val="clear" w:color="auto" w:fill="auto"/>
                  <w:vAlign w:val="center"/>
                </w:tcPr>
                <w:p w14:paraId="68E0B202"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bidi="ar-JO"/>
                    </w:rPr>
                  </w:pPr>
                  <w:r w:rsidRPr="00A3415D">
                    <w:rPr>
                      <w:rFonts w:ascii="Simplified Arabic" w:eastAsia="Times New Roman" w:hAnsi="Simplified Arabic" w:cs="Simplified Arabic"/>
                      <w:sz w:val="20"/>
                      <w:szCs w:val="20"/>
                      <w:rtl/>
                      <w:lang w:val="en-GB" w:eastAsia="x-none" w:bidi="ar-JO"/>
                    </w:rPr>
                    <w:lastRenderedPageBreak/>
                    <w:t>المراجع</w:t>
                  </w:r>
                </w:p>
              </w:tc>
              <w:tc>
                <w:tcPr>
                  <w:tcW w:w="1499" w:type="dxa"/>
                  <w:shd w:val="clear" w:color="auto" w:fill="auto"/>
                  <w:vAlign w:val="center"/>
                </w:tcPr>
                <w:p w14:paraId="0F19E879"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bidi="ar-JO"/>
                    </w:rPr>
                  </w:pPr>
                  <w:r w:rsidRPr="00A3415D">
                    <w:rPr>
                      <w:rFonts w:ascii="Simplified Arabic" w:eastAsia="Times New Roman" w:hAnsi="Simplified Arabic" w:cs="Simplified Arabic" w:hint="cs"/>
                      <w:sz w:val="20"/>
                      <w:szCs w:val="20"/>
                      <w:rtl/>
                      <w:lang w:val="en-GB" w:eastAsia="x-none" w:bidi="ar-JO"/>
                    </w:rPr>
                    <w:t>أساليب</w:t>
                  </w:r>
                  <w:r w:rsidRPr="00A3415D">
                    <w:rPr>
                      <w:rFonts w:ascii="Simplified Arabic" w:eastAsia="Times New Roman" w:hAnsi="Simplified Arabic" w:cs="Simplified Arabic"/>
                      <w:sz w:val="20"/>
                      <w:szCs w:val="20"/>
                      <w:rtl/>
                      <w:lang w:val="en-GB" w:eastAsia="x-none" w:bidi="ar-JO"/>
                    </w:rPr>
                    <w:t xml:space="preserve"> التقييم</w:t>
                  </w:r>
                </w:p>
              </w:tc>
              <w:tc>
                <w:tcPr>
                  <w:tcW w:w="1499" w:type="dxa"/>
                  <w:shd w:val="clear" w:color="auto" w:fill="auto"/>
                  <w:vAlign w:val="center"/>
                </w:tcPr>
                <w:p w14:paraId="6FF81317"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bidi="ar-JO"/>
                    </w:rPr>
                  </w:pPr>
                  <w:r w:rsidRPr="00A3415D">
                    <w:rPr>
                      <w:rFonts w:ascii="Simplified Arabic" w:eastAsia="Times New Roman" w:hAnsi="Simplified Arabic" w:cs="Simplified Arabic"/>
                      <w:sz w:val="20"/>
                      <w:szCs w:val="20"/>
                      <w:rtl/>
                      <w:lang w:val="en-GB" w:eastAsia="x-none" w:bidi="ar-JO"/>
                    </w:rPr>
                    <w:t>نتاجات التعلّم المتحققة</w:t>
                  </w:r>
                </w:p>
              </w:tc>
              <w:tc>
                <w:tcPr>
                  <w:tcW w:w="1499" w:type="dxa"/>
                  <w:shd w:val="clear" w:color="auto" w:fill="auto"/>
                  <w:vAlign w:val="center"/>
                </w:tcPr>
                <w:p w14:paraId="1B014ED8"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bidi="ar-JO"/>
                    </w:rPr>
                  </w:pPr>
                  <w:r w:rsidRPr="00A3415D">
                    <w:rPr>
                      <w:rFonts w:ascii="Simplified Arabic" w:eastAsia="Times New Roman" w:hAnsi="Simplified Arabic" w:cs="Simplified Arabic" w:hint="cs"/>
                      <w:sz w:val="20"/>
                      <w:szCs w:val="20"/>
                      <w:rtl/>
                      <w:lang w:val="en-GB" w:eastAsia="x-none" w:bidi="ar-JO"/>
                    </w:rPr>
                    <w:t>المدرّس</w:t>
                  </w:r>
                </w:p>
              </w:tc>
              <w:tc>
                <w:tcPr>
                  <w:tcW w:w="1499" w:type="dxa"/>
                  <w:shd w:val="clear" w:color="auto" w:fill="auto"/>
                  <w:vAlign w:val="center"/>
                </w:tcPr>
                <w:p w14:paraId="1C3A871E"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bidi="ar-JO"/>
                    </w:rPr>
                  </w:pPr>
                  <w:r w:rsidRPr="00A3415D">
                    <w:rPr>
                      <w:rFonts w:ascii="Simplified Arabic" w:eastAsia="Times New Roman" w:hAnsi="Simplified Arabic" w:cs="Simplified Arabic"/>
                      <w:sz w:val="20"/>
                      <w:szCs w:val="20"/>
                      <w:rtl/>
                      <w:lang w:val="en-GB" w:eastAsia="x-none" w:bidi="ar-JO"/>
                    </w:rPr>
                    <w:t>الأسبوع</w:t>
                  </w:r>
                </w:p>
              </w:tc>
              <w:tc>
                <w:tcPr>
                  <w:tcW w:w="1499" w:type="dxa"/>
                  <w:shd w:val="clear" w:color="auto" w:fill="auto"/>
                  <w:vAlign w:val="center"/>
                </w:tcPr>
                <w:p w14:paraId="0C5E4ACA"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bidi="ar-JO"/>
                    </w:rPr>
                  </w:pPr>
                  <w:r w:rsidRPr="00A3415D">
                    <w:rPr>
                      <w:rFonts w:ascii="Simplified Arabic" w:eastAsia="Times New Roman" w:hAnsi="Simplified Arabic" w:cs="Simplified Arabic" w:hint="cs"/>
                      <w:sz w:val="20"/>
                      <w:szCs w:val="20"/>
                      <w:rtl/>
                      <w:lang w:val="en-GB" w:eastAsia="x-none" w:bidi="ar-JO"/>
                    </w:rPr>
                    <w:t>المحتوى</w:t>
                  </w:r>
                </w:p>
              </w:tc>
            </w:tr>
            <w:tr w:rsidR="00A3415D" w:rsidRPr="00A3415D" w14:paraId="76E81469" w14:textId="77777777" w:rsidTr="00A3415D">
              <w:trPr>
                <w:trHeight w:val="262"/>
              </w:trPr>
              <w:tc>
                <w:tcPr>
                  <w:tcW w:w="1930" w:type="dxa"/>
                  <w:shd w:val="clear" w:color="auto" w:fill="auto"/>
                </w:tcPr>
                <w:p w14:paraId="64FEA7AD" w14:textId="2F0B0931" w:rsidR="00A3415D" w:rsidRPr="00A3415D" w:rsidRDefault="002F61A9"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Pr>
                      <w:rFonts w:ascii="Arial" w:hAnsi="Arial" w:cs="Arial" w:hint="cs"/>
                      <w:szCs w:val="24"/>
                      <w:rtl/>
                    </w:rPr>
                    <w:t>أ.</w:t>
                  </w:r>
                  <w:r w:rsidRPr="003E303A">
                    <w:rPr>
                      <w:rFonts w:ascii="Arial" w:hAnsi="Arial" w:cs="Arial"/>
                      <w:szCs w:val="24"/>
                      <w:rtl/>
                    </w:rPr>
                    <w:t>د.علي هادي العبيدي، البيع والإيجار، الطبعة الاولى/</w:t>
                  </w:r>
                  <w:r>
                    <w:rPr>
                      <w:rFonts w:ascii="Arial" w:hAnsi="Arial" w:cs="Arial"/>
                      <w:szCs w:val="24"/>
                      <w:rtl/>
                    </w:rPr>
                    <w:t>الاصدار الاول، دار الثقافة، 20</w:t>
                  </w:r>
                  <w:r>
                    <w:rPr>
                      <w:rFonts w:ascii="Arial" w:hAnsi="Arial" w:cs="Arial" w:hint="cs"/>
                      <w:szCs w:val="24"/>
                      <w:rtl/>
                    </w:rPr>
                    <w:t>23</w:t>
                  </w:r>
                  <w:r w:rsidRPr="003E303A">
                    <w:rPr>
                      <w:rFonts w:ascii="Arial" w:hAnsi="Arial" w:cs="Arial"/>
                      <w:szCs w:val="24"/>
                      <w:rtl/>
                    </w:rPr>
                    <w:t>،</w:t>
                  </w:r>
                </w:p>
              </w:tc>
              <w:tc>
                <w:tcPr>
                  <w:tcW w:w="1499" w:type="dxa"/>
                  <w:shd w:val="clear" w:color="auto" w:fill="auto"/>
                </w:tcPr>
                <w:p w14:paraId="187382C6"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انظر البند 22</w:t>
                  </w:r>
                </w:p>
              </w:tc>
              <w:tc>
                <w:tcPr>
                  <w:tcW w:w="1499" w:type="dxa"/>
                  <w:shd w:val="clear" w:color="auto" w:fill="auto"/>
                </w:tcPr>
                <w:p w14:paraId="226CA120"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انظر البند 19</w:t>
                  </w:r>
                </w:p>
              </w:tc>
              <w:tc>
                <w:tcPr>
                  <w:tcW w:w="1499" w:type="dxa"/>
                  <w:shd w:val="clear" w:color="auto" w:fill="auto"/>
                </w:tcPr>
                <w:p w14:paraId="3C6E0F22"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rtl/>
                      <w:lang w:val="en-GB" w:eastAsia="x-none"/>
                    </w:rPr>
                  </w:pPr>
                  <w:r w:rsidRPr="00A3415D">
                    <w:rPr>
                      <w:rFonts w:ascii="Simplified Arabic" w:eastAsia="Times New Roman" w:hAnsi="Simplified Arabic" w:cs="Simplified Arabic" w:hint="cs"/>
                      <w:sz w:val="20"/>
                      <w:szCs w:val="20"/>
                      <w:rtl/>
                      <w:lang w:val="en-GB" w:eastAsia="x-none"/>
                    </w:rPr>
                    <w:t xml:space="preserve">منسق المادة </w:t>
                  </w:r>
                </w:p>
                <w:p w14:paraId="7E91BF83" w14:textId="0519875A" w:rsidR="00A3415D" w:rsidRPr="00A3415D" w:rsidRDefault="002F61A9"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Pr>
                      <w:rFonts w:ascii="Simplified Arabic" w:eastAsia="Times New Roman" w:hAnsi="Simplified Arabic" w:cs="Simplified Arabic" w:hint="cs"/>
                      <w:sz w:val="20"/>
                      <w:szCs w:val="20"/>
                      <w:rtl/>
                      <w:lang w:val="en-GB" w:eastAsia="x-none"/>
                    </w:rPr>
                    <w:t>د. شادي أبوحلو</w:t>
                  </w:r>
                  <w:r w:rsidR="00A3415D" w:rsidRPr="00A3415D">
                    <w:rPr>
                      <w:rFonts w:ascii="Simplified Arabic" w:eastAsia="Times New Roman" w:hAnsi="Simplified Arabic" w:cs="Simplified Arabic" w:hint="cs"/>
                      <w:sz w:val="20"/>
                      <w:szCs w:val="20"/>
                      <w:rtl/>
                      <w:lang w:val="en-GB" w:eastAsia="x-none"/>
                    </w:rPr>
                    <w:t xml:space="preserve"> </w:t>
                  </w:r>
                </w:p>
              </w:tc>
              <w:tc>
                <w:tcPr>
                  <w:tcW w:w="1499" w:type="dxa"/>
                  <w:shd w:val="clear" w:color="auto" w:fill="auto"/>
                </w:tcPr>
                <w:p w14:paraId="386D0B9D"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الاول</w:t>
                  </w:r>
                </w:p>
              </w:tc>
              <w:tc>
                <w:tcPr>
                  <w:tcW w:w="1499" w:type="dxa"/>
                  <w:shd w:val="clear" w:color="auto" w:fill="auto"/>
                </w:tcPr>
                <w:p w14:paraId="4A6345CC"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 xml:space="preserve">تعريف عقد البيع </w:t>
                  </w:r>
                </w:p>
                <w:p w14:paraId="5D79930D"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خصائص عقد البيع.</w:t>
                  </w:r>
                  <w:r w:rsidRPr="00A3415D">
                    <w:rPr>
                      <w:rFonts w:ascii="Arial" w:eastAsia="Times New Roman" w:hAnsi="Arial" w:cs="Times New Roman" w:hint="cs"/>
                      <w:sz w:val="20"/>
                      <w:szCs w:val="20"/>
                      <w:rtl/>
                      <w:lang w:val="en-GB"/>
                    </w:rPr>
                    <w:t xml:space="preserve"> </w:t>
                  </w:r>
                  <w:r w:rsidRPr="00A3415D">
                    <w:rPr>
                      <w:rFonts w:ascii="Simplified Arabic" w:eastAsia="Times New Roman" w:hAnsi="Simplified Arabic" w:cs="Simplified Arabic" w:hint="cs"/>
                      <w:sz w:val="20"/>
                      <w:szCs w:val="20"/>
                      <w:rtl/>
                      <w:lang w:val="en-GB" w:eastAsia="x-none"/>
                    </w:rPr>
                    <w:t>تمييز عقد البيع عن غيره من</w:t>
                  </w:r>
                </w:p>
                <w:p w14:paraId="1C0B41CD"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العقود و لتصرفات</w:t>
                  </w:r>
                </w:p>
              </w:tc>
            </w:tr>
            <w:tr w:rsidR="00A3415D" w:rsidRPr="00A3415D" w14:paraId="6FD8DCFD" w14:textId="77777777" w:rsidTr="00A3415D">
              <w:trPr>
                <w:trHeight w:val="277"/>
              </w:trPr>
              <w:tc>
                <w:tcPr>
                  <w:tcW w:w="1930" w:type="dxa"/>
                  <w:shd w:val="clear" w:color="auto" w:fill="auto"/>
                </w:tcPr>
                <w:p w14:paraId="4063F02A" w14:textId="50107780" w:rsidR="00A3415D" w:rsidRPr="00A3415D" w:rsidRDefault="002F61A9"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Pr>
                      <w:rFonts w:ascii="Arial" w:hAnsi="Arial" w:cs="Arial" w:hint="cs"/>
                      <w:szCs w:val="24"/>
                      <w:rtl/>
                    </w:rPr>
                    <w:t>أ.</w:t>
                  </w:r>
                  <w:r w:rsidRPr="003E303A">
                    <w:rPr>
                      <w:rFonts w:ascii="Arial" w:hAnsi="Arial" w:cs="Arial"/>
                      <w:szCs w:val="24"/>
                      <w:rtl/>
                    </w:rPr>
                    <w:t>د.علي هادي العبيدي</w:t>
                  </w:r>
                </w:p>
              </w:tc>
              <w:tc>
                <w:tcPr>
                  <w:tcW w:w="1499" w:type="dxa"/>
                  <w:shd w:val="clear" w:color="auto" w:fill="auto"/>
                </w:tcPr>
                <w:p w14:paraId="55014403"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انظر البند 22</w:t>
                  </w:r>
                </w:p>
              </w:tc>
              <w:tc>
                <w:tcPr>
                  <w:tcW w:w="1499" w:type="dxa"/>
                  <w:shd w:val="clear" w:color="auto" w:fill="auto"/>
                </w:tcPr>
                <w:p w14:paraId="2C9B0F3E"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انظر البند 19</w:t>
                  </w:r>
                </w:p>
              </w:tc>
              <w:tc>
                <w:tcPr>
                  <w:tcW w:w="1499" w:type="dxa"/>
                  <w:shd w:val="clear" w:color="auto" w:fill="auto"/>
                </w:tcPr>
                <w:p w14:paraId="53A4836E"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rtl/>
                      <w:lang w:val="en-GB" w:eastAsia="x-none"/>
                    </w:rPr>
                  </w:pPr>
                  <w:r w:rsidRPr="00A3415D">
                    <w:rPr>
                      <w:rFonts w:ascii="Simplified Arabic" w:eastAsia="Times New Roman" w:hAnsi="Simplified Arabic" w:cs="Simplified Arabic" w:hint="cs"/>
                      <w:sz w:val="20"/>
                      <w:szCs w:val="20"/>
                      <w:rtl/>
                      <w:lang w:val="en-GB" w:eastAsia="x-none"/>
                    </w:rPr>
                    <w:t>منسق المادة</w:t>
                  </w:r>
                </w:p>
                <w:p w14:paraId="6952FEDB"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p>
              </w:tc>
              <w:tc>
                <w:tcPr>
                  <w:tcW w:w="1499" w:type="dxa"/>
                  <w:shd w:val="clear" w:color="auto" w:fill="auto"/>
                </w:tcPr>
                <w:p w14:paraId="300806FA"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الثاني</w:t>
                  </w:r>
                </w:p>
              </w:tc>
              <w:tc>
                <w:tcPr>
                  <w:tcW w:w="1499" w:type="dxa"/>
                  <w:shd w:val="clear" w:color="auto" w:fill="auto"/>
                </w:tcPr>
                <w:p w14:paraId="3F00827B"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rtl/>
                      <w:lang w:val="en-GB" w:eastAsia="x-none"/>
                    </w:rPr>
                  </w:pPr>
                  <w:r w:rsidRPr="00A3415D">
                    <w:rPr>
                      <w:rFonts w:ascii="Simplified Arabic" w:eastAsia="Times New Roman" w:hAnsi="Simplified Arabic" w:cs="Simplified Arabic" w:hint="cs"/>
                      <w:sz w:val="20"/>
                      <w:szCs w:val="20"/>
                      <w:rtl/>
                      <w:lang w:val="en-GB" w:eastAsia="x-none"/>
                    </w:rPr>
                    <w:t>تمييز عقد البيع عن غيره من العقود .</w:t>
                  </w:r>
                </w:p>
                <w:p w14:paraId="119A8479"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انعقاد البيع</w:t>
                  </w:r>
                  <w:r w:rsidRPr="00A3415D">
                    <w:rPr>
                      <w:rFonts w:ascii="Arial" w:eastAsia="Times New Roman" w:hAnsi="Arial" w:cs="Times New Roman" w:hint="cs"/>
                      <w:sz w:val="20"/>
                      <w:szCs w:val="20"/>
                      <w:rtl/>
                      <w:lang w:val="en-GB"/>
                    </w:rPr>
                    <w:t xml:space="preserve"> </w:t>
                  </w:r>
                  <w:r w:rsidRPr="00A3415D">
                    <w:rPr>
                      <w:rFonts w:ascii="Simplified Arabic" w:eastAsia="Times New Roman" w:hAnsi="Simplified Arabic" w:cs="Simplified Arabic" w:hint="cs"/>
                      <w:sz w:val="20"/>
                      <w:szCs w:val="20"/>
                      <w:rtl/>
                      <w:lang w:val="en-GB" w:eastAsia="x-none"/>
                    </w:rPr>
                    <w:t>التراضي في عقد البيع .</w:t>
                  </w:r>
                </w:p>
              </w:tc>
            </w:tr>
            <w:tr w:rsidR="00A3415D" w:rsidRPr="00A3415D" w14:paraId="48BDC7AC" w14:textId="77777777" w:rsidTr="00A3415D">
              <w:trPr>
                <w:trHeight w:val="262"/>
              </w:trPr>
              <w:tc>
                <w:tcPr>
                  <w:tcW w:w="1930" w:type="dxa"/>
                  <w:shd w:val="clear" w:color="auto" w:fill="auto"/>
                </w:tcPr>
                <w:p w14:paraId="6DA2B73D" w14:textId="2D688DD1" w:rsidR="00A3415D" w:rsidRPr="00A3415D" w:rsidRDefault="002F61A9"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Pr>
                      <w:rFonts w:ascii="Arial" w:hAnsi="Arial" w:cs="Arial" w:hint="cs"/>
                      <w:szCs w:val="24"/>
                      <w:rtl/>
                    </w:rPr>
                    <w:t>أ.</w:t>
                  </w:r>
                  <w:r w:rsidRPr="003E303A">
                    <w:rPr>
                      <w:rFonts w:ascii="Arial" w:hAnsi="Arial" w:cs="Arial"/>
                      <w:szCs w:val="24"/>
                      <w:rtl/>
                    </w:rPr>
                    <w:t>د.علي هادي العبيدي</w:t>
                  </w:r>
                </w:p>
              </w:tc>
              <w:tc>
                <w:tcPr>
                  <w:tcW w:w="1499" w:type="dxa"/>
                  <w:shd w:val="clear" w:color="auto" w:fill="auto"/>
                </w:tcPr>
                <w:p w14:paraId="165C9D91"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انظر البند 22</w:t>
                  </w:r>
                </w:p>
              </w:tc>
              <w:tc>
                <w:tcPr>
                  <w:tcW w:w="1499" w:type="dxa"/>
                  <w:shd w:val="clear" w:color="auto" w:fill="auto"/>
                </w:tcPr>
                <w:p w14:paraId="7A1587A2"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انظر البند 19</w:t>
                  </w:r>
                </w:p>
              </w:tc>
              <w:tc>
                <w:tcPr>
                  <w:tcW w:w="1499" w:type="dxa"/>
                  <w:shd w:val="clear" w:color="auto" w:fill="auto"/>
                </w:tcPr>
                <w:p w14:paraId="27014864"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منسق المادة</w:t>
                  </w:r>
                </w:p>
              </w:tc>
              <w:tc>
                <w:tcPr>
                  <w:tcW w:w="1499" w:type="dxa"/>
                  <w:shd w:val="clear" w:color="auto" w:fill="auto"/>
                </w:tcPr>
                <w:p w14:paraId="7742E596"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الثالث</w:t>
                  </w:r>
                </w:p>
              </w:tc>
              <w:tc>
                <w:tcPr>
                  <w:tcW w:w="1499" w:type="dxa"/>
                  <w:shd w:val="clear" w:color="auto" w:fill="auto"/>
                </w:tcPr>
                <w:p w14:paraId="5C6EB3B6"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Arial" w:eastAsia="Times New Roman" w:hAnsi="Arial" w:cs="Times New Roman"/>
                      <w:sz w:val="20"/>
                      <w:szCs w:val="20"/>
                      <w:rtl/>
                      <w:lang w:val="en-GB"/>
                    </w:rPr>
                  </w:pPr>
                  <w:r w:rsidRPr="00A3415D">
                    <w:rPr>
                      <w:rFonts w:ascii="Simplified Arabic" w:eastAsia="Times New Roman" w:hAnsi="Simplified Arabic" w:cs="Simplified Arabic" w:hint="cs"/>
                      <w:sz w:val="20"/>
                      <w:szCs w:val="20"/>
                      <w:rtl/>
                      <w:lang w:val="en-GB" w:eastAsia="x-none"/>
                    </w:rPr>
                    <w:t>التراضي في عقد البيع.</w:t>
                  </w:r>
                  <w:r w:rsidRPr="00A3415D">
                    <w:rPr>
                      <w:rFonts w:ascii="Arial" w:eastAsia="Times New Roman" w:hAnsi="Arial" w:cs="Times New Roman" w:hint="cs"/>
                      <w:sz w:val="20"/>
                      <w:szCs w:val="20"/>
                      <w:rtl/>
                      <w:lang w:val="en-GB"/>
                    </w:rPr>
                    <w:t xml:space="preserve"> </w:t>
                  </w:r>
                </w:p>
                <w:p w14:paraId="1DF12FA6"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شروط صحة انعقاد  العقد.</w:t>
                  </w:r>
                </w:p>
              </w:tc>
            </w:tr>
            <w:tr w:rsidR="00A3415D" w:rsidRPr="00A3415D" w14:paraId="337819EF" w14:textId="77777777" w:rsidTr="00A3415D">
              <w:trPr>
                <w:trHeight w:val="262"/>
              </w:trPr>
              <w:tc>
                <w:tcPr>
                  <w:tcW w:w="1930" w:type="dxa"/>
                  <w:shd w:val="clear" w:color="auto" w:fill="auto"/>
                </w:tcPr>
                <w:p w14:paraId="33A1FF8E" w14:textId="1233539B" w:rsidR="00A3415D" w:rsidRPr="00A3415D" w:rsidRDefault="002F61A9"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Pr>
                      <w:rFonts w:ascii="Arial" w:hAnsi="Arial" w:cs="Arial" w:hint="cs"/>
                      <w:szCs w:val="24"/>
                      <w:rtl/>
                    </w:rPr>
                    <w:t>أ.</w:t>
                  </w:r>
                  <w:r w:rsidRPr="003E303A">
                    <w:rPr>
                      <w:rFonts w:ascii="Arial" w:hAnsi="Arial" w:cs="Arial"/>
                      <w:szCs w:val="24"/>
                      <w:rtl/>
                    </w:rPr>
                    <w:t>د.علي هادي العبيدي</w:t>
                  </w:r>
                </w:p>
              </w:tc>
              <w:tc>
                <w:tcPr>
                  <w:tcW w:w="1499" w:type="dxa"/>
                  <w:shd w:val="clear" w:color="auto" w:fill="auto"/>
                </w:tcPr>
                <w:p w14:paraId="68D5BDE7"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انظر البند 22</w:t>
                  </w:r>
                </w:p>
              </w:tc>
              <w:tc>
                <w:tcPr>
                  <w:tcW w:w="1499" w:type="dxa"/>
                  <w:shd w:val="clear" w:color="auto" w:fill="auto"/>
                </w:tcPr>
                <w:p w14:paraId="6AE34685"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انظر البند 19</w:t>
                  </w:r>
                </w:p>
              </w:tc>
              <w:tc>
                <w:tcPr>
                  <w:tcW w:w="1499" w:type="dxa"/>
                  <w:shd w:val="clear" w:color="auto" w:fill="auto"/>
                </w:tcPr>
                <w:p w14:paraId="2C1542F8"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منسق المادة</w:t>
                  </w:r>
                </w:p>
              </w:tc>
              <w:tc>
                <w:tcPr>
                  <w:tcW w:w="1499" w:type="dxa"/>
                  <w:shd w:val="clear" w:color="auto" w:fill="auto"/>
                </w:tcPr>
                <w:p w14:paraId="46B6F83D"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الرابع</w:t>
                  </w:r>
                </w:p>
              </w:tc>
              <w:tc>
                <w:tcPr>
                  <w:tcW w:w="1499" w:type="dxa"/>
                  <w:shd w:val="clear" w:color="auto" w:fill="auto"/>
                </w:tcPr>
                <w:p w14:paraId="745E1552"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rtl/>
                      <w:lang w:val="en-GB" w:eastAsia="x-none"/>
                    </w:rPr>
                  </w:pPr>
                  <w:r w:rsidRPr="00A3415D">
                    <w:rPr>
                      <w:rFonts w:ascii="Simplified Arabic" w:eastAsia="Times New Roman" w:hAnsi="Simplified Arabic" w:cs="Simplified Arabic" w:hint="cs"/>
                      <w:sz w:val="20"/>
                      <w:szCs w:val="20"/>
                      <w:rtl/>
                      <w:lang w:val="en-GB" w:eastAsia="x-none"/>
                    </w:rPr>
                    <w:t>شروط صحة انعقاد العقد .</w:t>
                  </w:r>
                </w:p>
                <w:p w14:paraId="5864F0D6"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المبيع في عقد البيع</w:t>
                  </w:r>
                </w:p>
              </w:tc>
            </w:tr>
            <w:tr w:rsidR="00A3415D" w:rsidRPr="00A3415D" w14:paraId="283437C9" w14:textId="77777777" w:rsidTr="00A3415D">
              <w:trPr>
                <w:trHeight w:val="262"/>
              </w:trPr>
              <w:tc>
                <w:tcPr>
                  <w:tcW w:w="1930" w:type="dxa"/>
                  <w:shd w:val="clear" w:color="auto" w:fill="auto"/>
                </w:tcPr>
                <w:p w14:paraId="2187B7A6" w14:textId="6626A608" w:rsidR="00A3415D" w:rsidRPr="00A3415D" w:rsidRDefault="002F61A9"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Pr>
                      <w:rFonts w:ascii="Arial" w:hAnsi="Arial" w:cs="Arial" w:hint="cs"/>
                      <w:szCs w:val="24"/>
                      <w:rtl/>
                    </w:rPr>
                    <w:t>أ.</w:t>
                  </w:r>
                  <w:r w:rsidRPr="003E303A">
                    <w:rPr>
                      <w:rFonts w:ascii="Arial" w:hAnsi="Arial" w:cs="Arial"/>
                      <w:szCs w:val="24"/>
                      <w:rtl/>
                    </w:rPr>
                    <w:t>د.علي هادي العبيدي</w:t>
                  </w:r>
                </w:p>
              </w:tc>
              <w:tc>
                <w:tcPr>
                  <w:tcW w:w="1499" w:type="dxa"/>
                  <w:shd w:val="clear" w:color="auto" w:fill="auto"/>
                </w:tcPr>
                <w:p w14:paraId="6E9D1C44"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انظر البند 22</w:t>
                  </w:r>
                </w:p>
              </w:tc>
              <w:tc>
                <w:tcPr>
                  <w:tcW w:w="1499" w:type="dxa"/>
                  <w:shd w:val="clear" w:color="auto" w:fill="auto"/>
                </w:tcPr>
                <w:p w14:paraId="1C52490D"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انظر البند 19</w:t>
                  </w:r>
                </w:p>
              </w:tc>
              <w:tc>
                <w:tcPr>
                  <w:tcW w:w="1499" w:type="dxa"/>
                  <w:shd w:val="clear" w:color="auto" w:fill="auto"/>
                </w:tcPr>
                <w:p w14:paraId="1BC94460"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منسق المادة</w:t>
                  </w:r>
                </w:p>
              </w:tc>
              <w:tc>
                <w:tcPr>
                  <w:tcW w:w="1499" w:type="dxa"/>
                  <w:shd w:val="clear" w:color="auto" w:fill="auto"/>
                </w:tcPr>
                <w:p w14:paraId="1350E9C0"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الخامس</w:t>
                  </w:r>
                </w:p>
              </w:tc>
              <w:tc>
                <w:tcPr>
                  <w:tcW w:w="1499" w:type="dxa"/>
                  <w:shd w:val="clear" w:color="auto" w:fill="auto"/>
                </w:tcPr>
                <w:p w14:paraId="22241A2F"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rtl/>
                      <w:lang w:val="en-GB" w:eastAsia="x-none"/>
                    </w:rPr>
                  </w:pPr>
                  <w:r w:rsidRPr="00A3415D">
                    <w:rPr>
                      <w:rFonts w:ascii="Simplified Arabic" w:eastAsia="Times New Roman" w:hAnsi="Simplified Arabic" w:cs="Simplified Arabic" w:hint="cs"/>
                      <w:sz w:val="20"/>
                      <w:szCs w:val="20"/>
                      <w:rtl/>
                      <w:lang w:val="en-GB" w:eastAsia="x-none"/>
                    </w:rPr>
                    <w:t>الثمن في عقد البيع .</w:t>
                  </w:r>
                </w:p>
                <w:p w14:paraId="5E0D2FB9"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 xml:space="preserve"> التزامات البائع</w:t>
                  </w:r>
                </w:p>
                <w:p w14:paraId="3AECC451"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rtl/>
                      <w:lang w:val="en-GB" w:eastAsia="x-none"/>
                    </w:rPr>
                  </w:pPr>
                  <w:r w:rsidRPr="00A3415D">
                    <w:rPr>
                      <w:rFonts w:ascii="Simplified Arabic" w:eastAsia="Times New Roman" w:hAnsi="Simplified Arabic" w:cs="Simplified Arabic" w:hint="cs"/>
                      <w:sz w:val="20"/>
                      <w:szCs w:val="20"/>
                      <w:rtl/>
                      <w:lang w:val="en-GB" w:eastAsia="x-none" w:bidi="ar-JO"/>
                    </w:rPr>
                    <w:t xml:space="preserve">تسليم المبيع </w:t>
                  </w:r>
                </w:p>
              </w:tc>
            </w:tr>
            <w:tr w:rsidR="00A3415D" w:rsidRPr="00A3415D" w14:paraId="6B460FF8" w14:textId="77777777" w:rsidTr="00A3415D">
              <w:trPr>
                <w:trHeight w:val="262"/>
              </w:trPr>
              <w:tc>
                <w:tcPr>
                  <w:tcW w:w="1930" w:type="dxa"/>
                  <w:shd w:val="clear" w:color="auto" w:fill="auto"/>
                </w:tcPr>
                <w:p w14:paraId="764CE41F" w14:textId="697047DF" w:rsidR="00A3415D" w:rsidRPr="00A3415D" w:rsidRDefault="002F61A9"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Pr>
                      <w:rFonts w:ascii="Arial" w:hAnsi="Arial" w:cs="Arial" w:hint="cs"/>
                      <w:szCs w:val="24"/>
                      <w:rtl/>
                    </w:rPr>
                    <w:t>أ.</w:t>
                  </w:r>
                  <w:r w:rsidRPr="003E303A">
                    <w:rPr>
                      <w:rFonts w:ascii="Arial" w:hAnsi="Arial" w:cs="Arial"/>
                      <w:szCs w:val="24"/>
                      <w:rtl/>
                    </w:rPr>
                    <w:t>د.علي هادي العبيدي</w:t>
                  </w:r>
                </w:p>
              </w:tc>
              <w:tc>
                <w:tcPr>
                  <w:tcW w:w="1499" w:type="dxa"/>
                  <w:shd w:val="clear" w:color="auto" w:fill="auto"/>
                </w:tcPr>
                <w:p w14:paraId="7ED86BC0"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انظر البند 22</w:t>
                  </w:r>
                </w:p>
              </w:tc>
              <w:tc>
                <w:tcPr>
                  <w:tcW w:w="1499" w:type="dxa"/>
                  <w:shd w:val="clear" w:color="auto" w:fill="auto"/>
                </w:tcPr>
                <w:p w14:paraId="4FAA9391"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انظر البند 19</w:t>
                  </w:r>
                </w:p>
              </w:tc>
              <w:tc>
                <w:tcPr>
                  <w:tcW w:w="1499" w:type="dxa"/>
                  <w:shd w:val="clear" w:color="auto" w:fill="auto"/>
                </w:tcPr>
                <w:p w14:paraId="5DEC1464"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 xml:space="preserve">منسق المادة </w:t>
                  </w:r>
                </w:p>
              </w:tc>
              <w:tc>
                <w:tcPr>
                  <w:tcW w:w="1499" w:type="dxa"/>
                  <w:shd w:val="clear" w:color="auto" w:fill="auto"/>
                </w:tcPr>
                <w:p w14:paraId="44D71DB0"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السادس</w:t>
                  </w:r>
                </w:p>
              </w:tc>
              <w:tc>
                <w:tcPr>
                  <w:tcW w:w="1499" w:type="dxa"/>
                  <w:shd w:val="clear" w:color="auto" w:fill="auto"/>
                </w:tcPr>
                <w:p w14:paraId="0B9ACF38"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rtl/>
                      <w:lang w:val="en-GB" w:eastAsia="x-none"/>
                    </w:rPr>
                  </w:pPr>
                  <w:r w:rsidRPr="00A3415D">
                    <w:rPr>
                      <w:rFonts w:ascii="Simplified Arabic" w:eastAsia="Times New Roman" w:hAnsi="Simplified Arabic" w:cs="Simplified Arabic" w:hint="cs"/>
                      <w:sz w:val="20"/>
                      <w:szCs w:val="20"/>
                      <w:rtl/>
                      <w:lang w:val="en-GB" w:eastAsia="x-none"/>
                    </w:rPr>
                    <w:t>ضمان تعرض</w:t>
                  </w:r>
                  <w:r w:rsidRPr="00A3415D">
                    <w:rPr>
                      <w:rFonts w:ascii="Arial" w:eastAsia="Times New Roman" w:hAnsi="Arial" w:cs="Times New Roman" w:hint="cs"/>
                      <w:sz w:val="20"/>
                      <w:szCs w:val="20"/>
                      <w:rtl/>
                      <w:lang w:val="en-GB"/>
                    </w:rPr>
                    <w:t xml:space="preserve"> البائع و</w:t>
                  </w:r>
                  <w:r w:rsidRPr="00A3415D">
                    <w:rPr>
                      <w:rFonts w:ascii="Simplified Arabic" w:eastAsia="Times New Roman" w:hAnsi="Simplified Arabic" w:cs="Simplified Arabic" w:hint="cs"/>
                      <w:sz w:val="20"/>
                      <w:szCs w:val="20"/>
                      <w:rtl/>
                      <w:lang w:val="en-GB" w:eastAsia="x-none"/>
                    </w:rPr>
                    <w:t>الغير.</w:t>
                  </w:r>
                </w:p>
                <w:p w14:paraId="4D0C487F"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rtl/>
                      <w:lang w:val="en-GB" w:eastAsia="x-none" w:bidi="ar-JO"/>
                    </w:rPr>
                  </w:pPr>
                  <w:r w:rsidRPr="00A3415D">
                    <w:rPr>
                      <w:rFonts w:ascii="Simplified Arabic" w:eastAsia="Times New Roman" w:hAnsi="Simplified Arabic" w:cs="Simplified Arabic" w:hint="cs"/>
                      <w:sz w:val="20"/>
                      <w:szCs w:val="20"/>
                      <w:rtl/>
                      <w:lang w:val="en-GB" w:eastAsia="x-none"/>
                    </w:rPr>
                    <w:t>ضمان الأستحقاق</w:t>
                  </w:r>
                </w:p>
              </w:tc>
            </w:tr>
            <w:tr w:rsidR="00A3415D" w:rsidRPr="00A3415D" w14:paraId="2E4E8AD9" w14:textId="77777777" w:rsidTr="00A3415D">
              <w:trPr>
                <w:trHeight w:val="262"/>
              </w:trPr>
              <w:tc>
                <w:tcPr>
                  <w:tcW w:w="1930" w:type="dxa"/>
                  <w:shd w:val="clear" w:color="auto" w:fill="auto"/>
                </w:tcPr>
                <w:p w14:paraId="79DF8325" w14:textId="5F7F7EFB" w:rsidR="00A3415D" w:rsidRPr="00A3415D" w:rsidRDefault="002F61A9"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Pr>
                      <w:rFonts w:ascii="Arial" w:hAnsi="Arial" w:cs="Arial" w:hint="cs"/>
                      <w:szCs w:val="24"/>
                      <w:rtl/>
                    </w:rPr>
                    <w:t>أ.</w:t>
                  </w:r>
                  <w:r w:rsidRPr="003E303A">
                    <w:rPr>
                      <w:rFonts w:ascii="Arial" w:hAnsi="Arial" w:cs="Arial"/>
                      <w:szCs w:val="24"/>
                      <w:rtl/>
                    </w:rPr>
                    <w:t>د.علي هادي العبيدي</w:t>
                  </w:r>
                </w:p>
              </w:tc>
              <w:tc>
                <w:tcPr>
                  <w:tcW w:w="1499" w:type="dxa"/>
                  <w:shd w:val="clear" w:color="auto" w:fill="auto"/>
                </w:tcPr>
                <w:p w14:paraId="0EB70B92"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انظر البند 22</w:t>
                  </w:r>
                </w:p>
              </w:tc>
              <w:tc>
                <w:tcPr>
                  <w:tcW w:w="1499" w:type="dxa"/>
                  <w:shd w:val="clear" w:color="auto" w:fill="auto"/>
                </w:tcPr>
                <w:p w14:paraId="1F438D86"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انظر البند 19</w:t>
                  </w:r>
                </w:p>
              </w:tc>
              <w:tc>
                <w:tcPr>
                  <w:tcW w:w="1499" w:type="dxa"/>
                  <w:shd w:val="clear" w:color="auto" w:fill="auto"/>
                </w:tcPr>
                <w:p w14:paraId="7D990AF8"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منسق المادة</w:t>
                  </w:r>
                </w:p>
              </w:tc>
              <w:tc>
                <w:tcPr>
                  <w:tcW w:w="1499" w:type="dxa"/>
                  <w:shd w:val="clear" w:color="auto" w:fill="auto"/>
                </w:tcPr>
                <w:p w14:paraId="7346BC42"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السابع</w:t>
                  </w:r>
                </w:p>
              </w:tc>
              <w:tc>
                <w:tcPr>
                  <w:tcW w:w="1499" w:type="dxa"/>
                  <w:shd w:val="clear" w:color="auto" w:fill="auto"/>
                </w:tcPr>
                <w:p w14:paraId="7BB12D07"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rtl/>
                      <w:lang w:val="en-GB" w:eastAsia="x-none"/>
                    </w:rPr>
                  </w:pPr>
                  <w:r w:rsidRPr="00A3415D">
                    <w:rPr>
                      <w:rFonts w:ascii="Simplified Arabic" w:eastAsia="Times New Roman" w:hAnsi="Simplified Arabic" w:cs="Simplified Arabic" w:hint="cs"/>
                      <w:sz w:val="20"/>
                      <w:szCs w:val="20"/>
                      <w:rtl/>
                      <w:lang w:val="en-GB" w:eastAsia="x-none"/>
                    </w:rPr>
                    <w:t xml:space="preserve">ضمان العيوب الخفية </w:t>
                  </w:r>
                </w:p>
                <w:p w14:paraId="57196BE3"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rtl/>
                      <w:lang w:val="en-GB" w:eastAsia="x-none"/>
                    </w:rPr>
                  </w:pPr>
                  <w:r w:rsidRPr="00A3415D">
                    <w:rPr>
                      <w:rFonts w:ascii="Simplified Arabic" w:eastAsia="Times New Roman" w:hAnsi="Simplified Arabic" w:cs="Simplified Arabic" w:hint="cs"/>
                      <w:sz w:val="20"/>
                      <w:szCs w:val="20"/>
                      <w:rtl/>
                      <w:lang w:val="en-GB" w:eastAsia="x-none"/>
                    </w:rPr>
                    <w:t>التزامات المشتري</w:t>
                  </w:r>
                </w:p>
                <w:p w14:paraId="054CD788"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rtl/>
                      <w:lang w:val="en-GB" w:eastAsia="x-none"/>
                    </w:rPr>
                  </w:pPr>
                  <w:r w:rsidRPr="00A3415D">
                    <w:rPr>
                      <w:rFonts w:ascii="Simplified Arabic" w:eastAsia="Times New Roman" w:hAnsi="Simplified Arabic" w:cs="Simplified Arabic" w:hint="cs"/>
                      <w:sz w:val="20"/>
                      <w:szCs w:val="20"/>
                      <w:rtl/>
                      <w:lang w:val="en-GB" w:eastAsia="x-none"/>
                    </w:rPr>
                    <w:t>تسلم المبيع .</w:t>
                  </w:r>
                </w:p>
                <w:p w14:paraId="6FF53DBE"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Arial" w:eastAsia="Times New Roman" w:hAnsi="Arial" w:cs="Times New Roman"/>
                      <w:sz w:val="20"/>
                      <w:szCs w:val="20"/>
                      <w:rtl/>
                      <w:lang w:val="en-GB"/>
                    </w:rPr>
                  </w:pPr>
                  <w:r w:rsidRPr="00A3415D">
                    <w:rPr>
                      <w:rFonts w:ascii="Simplified Arabic" w:eastAsia="Times New Roman" w:hAnsi="Simplified Arabic" w:cs="Simplified Arabic" w:hint="cs"/>
                      <w:sz w:val="20"/>
                      <w:szCs w:val="20"/>
                      <w:rtl/>
                      <w:lang w:val="en-GB" w:eastAsia="x-none"/>
                    </w:rPr>
                    <w:t>دفع الثمن .</w:t>
                  </w:r>
                  <w:r w:rsidRPr="00A3415D">
                    <w:rPr>
                      <w:rFonts w:ascii="Arial" w:eastAsia="Times New Roman" w:hAnsi="Arial" w:cs="Times New Roman" w:hint="cs"/>
                      <w:sz w:val="20"/>
                      <w:szCs w:val="20"/>
                      <w:rtl/>
                      <w:lang w:val="en-GB"/>
                    </w:rPr>
                    <w:t xml:space="preserve"> </w:t>
                  </w:r>
                </w:p>
              </w:tc>
            </w:tr>
            <w:tr w:rsidR="00A3415D" w:rsidRPr="00A3415D" w14:paraId="6D4FAC77" w14:textId="77777777" w:rsidTr="00A3415D">
              <w:trPr>
                <w:trHeight w:val="262"/>
              </w:trPr>
              <w:tc>
                <w:tcPr>
                  <w:tcW w:w="1930" w:type="dxa"/>
                  <w:shd w:val="clear" w:color="auto" w:fill="auto"/>
                </w:tcPr>
                <w:p w14:paraId="1631852B" w14:textId="28B35B39" w:rsidR="00A3415D" w:rsidRPr="00A3415D" w:rsidRDefault="002F61A9"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Pr>
                      <w:rFonts w:ascii="Arial" w:hAnsi="Arial" w:cs="Arial" w:hint="cs"/>
                      <w:szCs w:val="24"/>
                      <w:rtl/>
                    </w:rPr>
                    <w:t>أ.</w:t>
                  </w:r>
                  <w:r w:rsidRPr="003E303A">
                    <w:rPr>
                      <w:rFonts w:ascii="Arial" w:hAnsi="Arial" w:cs="Arial"/>
                      <w:szCs w:val="24"/>
                      <w:rtl/>
                    </w:rPr>
                    <w:t>د.علي هادي العبيدي</w:t>
                  </w:r>
                </w:p>
              </w:tc>
              <w:tc>
                <w:tcPr>
                  <w:tcW w:w="1499" w:type="dxa"/>
                  <w:shd w:val="clear" w:color="auto" w:fill="auto"/>
                </w:tcPr>
                <w:p w14:paraId="04CE9067"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انظر البند 22</w:t>
                  </w:r>
                </w:p>
              </w:tc>
              <w:tc>
                <w:tcPr>
                  <w:tcW w:w="1499" w:type="dxa"/>
                  <w:shd w:val="clear" w:color="auto" w:fill="auto"/>
                </w:tcPr>
                <w:p w14:paraId="0386615D"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انظر البند 19</w:t>
                  </w:r>
                </w:p>
              </w:tc>
              <w:tc>
                <w:tcPr>
                  <w:tcW w:w="1499" w:type="dxa"/>
                  <w:shd w:val="clear" w:color="auto" w:fill="auto"/>
                </w:tcPr>
                <w:p w14:paraId="5551EB20"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منسق المادة</w:t>
                  </w:r>
                </w:p>
              </w:tc>
              <w:tc>
                <w:tcPr>
                  <w:tcW w:w="1499" w:type="dxa"/>
                  <w:shd w:val="clear" w:color="auto" w:fill="auto"/>
                </w:tcPr>
                <w:p w14:paraId="42B60942" w14:textId="77777777" w:rsidR="00A3415D" w:rsidRPr="00A3415D" w:rsidRDefault="00A3415D" w:rsidP="00A3415D">
                  <w:pPr>
                    <w:keepNext/>
                    <w:tabs>
                      <w:tab w:val="left" w:pos="576"/>
                      <w:tab w:val="left" w:pos="1152"/>
                      <w:tab w:val="left" w:pos="1728"/>
                      <w:tab w:val="left" w:pos="2304"/>
                    </w:tabs>
                    <w:bidi/>
                    <w:spacing w:after="0" w:line="240" w:lineRule="auto"/>
                    <w:contextualSpacing/>
                    <w:rPr>
                      <w:rFonts w:ascii="Simplified Arabic" w:eastAsia="Times New Roman" w:hAnsi="Simplified Arabic" w:cs="Simplified Arabic"/>
                      <w:sz w:val="20"/>
                      <w:szCs w:val="20"/>
                      <w:lang w:val="en-GB" w:eastAsia="x-none"/>
                    </w:rPr>
                  </w:pPr>
                  <w:r w:rsidRPr="00A3415D">
                    <w:rPr>
                      <w:rFonts w:ascii="Simplified Arabic" w:eastAsia="Times New Roman" w:hAnsi="Simplified Arabic" w:cs="Simplified Arabic" w:hint="cs"/>
                      <w:sz w:val="20"/>
                      <w:szCs w:val="20"/>
                      <w:rtl/>
                      <w:lang w:val="en-GB" w:eastAsia="x-none"/>
                    </w:rPr>
                    <w:t>الثامن</w:t>
                  </w:r>
                </w:p>
              </w:tc>
              <w:tc>
                <w:tcPr>
                  <w:tcW w:w="1499" w:type="dxa"/>
                  <w:shd w:val="clear" w:color="auto" w:fill="auto"/>
                </w:tcPr>
                <w:p w14:paraId="5C8E12A0" w14:textId="77777777" w:rsidR="00A3415D" w:rsidRPr="00A3415D" w:rsidRDefault="00A3415D" w:rsidP="00A3415D">
                  <w:pPr>
                    <w:keepNext/>
                    <w:tabs>
                      <w:tab w:val="left" w:pos="576"/>
                      <w:tab w:val="left" w:pos="1152"/>
                      <w:tab w:val="left" w:pos="1728"/>
                      <w:tab w:val="left" w:pos="2304"/>
                    </w:tabs>
                    <w:bidi/>
                    <w:spacing w:after="0" w:line="240" w:lineRule="auto"/>
                    <w:ind w:left="360"/>
                    <w:contextualSpacing/>
                    <w:rPr>
                      <w:rFonts w:ascii="Simplified Arabic" w:eastAsia="Times New Roman" w:hAnsi="Simplified Arabic" w:cs="Simplified Arabic"/>
                      <w:sz w:val="18"/>
                      <w:szCs w:val="18"/>
                      <w:rtl/>
                      <w:lang w:val="en-GB" w:eastAsia="x-none"/>
                    </w:rPr>
                  </w:pPr>
                  <w:r w:rsidRPr="00A3415D">
                    <w:rPr>
                      <w:rFonts w:ascii="Simplified Arabic" w:eastAsia="Times New Roman" w:hAnsi="Simplified Arabic" w:cs="Simplified Arabic" w:hint="cs"/>
                      <w:sz w:val="18"/>
                      <w:szCs w:val="18"/>
                      <w:rtl/>
                      <w:lang w:val="en-GB" w:eastAsia="x-none"/>
                    </w:rPr>
                    <w:t>البيوع المختلفة .</w:t>
                  </w:r>
                </w:p>
                <w:p w14:paraId="516D624F" w14:textId="77777777" w:rsidR="00A3415D" w:rsidRPr="00A3415D" w:rsidRDefault="00A3415D" w:rsidP="00A3415D">
                  <w:pPr>
                    <w:keepNext/>
                    <w:tabs>
                      <w:tab w:val="left" w:pos="576"/>
                      <w:tab w:val="left" w:pos="1152"/>
                      <w:tab w:val="left" w:pos="1728"/>
                      <w:tab w:val="left" w:pos="2304"/>
                    </w:tabs>
                    <w:bidi/>
                    <w:spacing w:after="0" w:line="240" w:lineRule="auto"/>
                    <w:ind w:left="360"/>
                    <w:contextualSpacing/>
                    <w:rPr>
                      <w:rFonts w:ascii="Simplified Arabic" w:eastAsia="Times New Roman" w:hAnsi="Simplified Arabic" w:cs="Simplified Arabic"/>
                      <w:sz w:val="18"/>
                      <w:szCs w:val="18"/>
                      <w:rtl/>
                      <w:lang w:val="en-GB" w:eastAsia="x-none"/>
                    </w:rPr>
                  </w:pPr>
                  <w:r w:rsidRPr="00A3415D">
                    <w:rPr>
                      <w:rFonts w:ascii="Simplified Arabic" w:eastAsia="Times New Roman" w:hAnsi="Simplified Arabic" w:cs="Simplified Arabic" w:hint="cs"/>
                      <w:sz w:val="18"/>
                      <w:szCs w:val="18"/>
                      <w:rtl/>
                      <w:lang w:val="en-GB" w:eastAsia="x-none"/>
                    </w:rPr>
                    <w:t>بيع السلم . التخارج.</w:t>
                  </w:r>
                </w:p>
                <w:p w14:paraId="6C6156E6" w14:textId="7CA0B3E9" w:rsidR="00A3415D" w:rsidRPr="00A3415D" w:rsidRDefault="00B4590B" w:rsidP="00A3415D">
                  <w:pPr>
                    <w:keepNext/>
                    <w:tabs>
                      <w:tab w:val="left" w:pos="576"/>
                      <w:tab w:val="left" w:pos="1152"/>
                      <w:tab w:val="left" w:pos="1728"/>
                      <w:tab w:val="left" w:pos="2304"/>
                    </w:tabs>
                    <w:bidi/>
                    <w:spacing w:after="0" w:line="240" w:lineRule="auto"/>
                    <w:ind w:left="360"/>
                    <w:contextualSpacing/>
                    <w:rPr>
                      <w:rFonts w:ascii="Simplified Arabic" w:eastAsia="Times New Roman" w:hAnsi="Simplified Arabic" w:cs="Simplified Arabic"/>
                      <w:sz w:val="20"/>
                      <w:szCs w:val="20"/>
                      <w:rtl/>
                      <w:lang w:val="en-GB" w:eastAsia="x-none"/>
                    </w:rPr>
                  </w:pPr>
                  <w:r>
                    <w:rPr>
                      <w:rFonts w:ascii="Simplified Arabic" w:eastAsia="Times New Roman" w:hAnsi="Simplified Arabic" w:cs="Simplified Arabic" w:hint="cs"/>
                      <w:sz w:val="18"/>
                      <w:szCs w:val="18"/>
                      <w:rtl/>
                      <w:lang w:val="en-GB" w:eastAsia="x-none"/>
                    </w:rPr>
                    <w:t xml:space="preserve">. بيع ملك الغير </w:t>
                  </w:r>
                </w:p>
              </w:tc>
            </w:tr>
          </w:tbl>
          <w:p w14:paraId="24983543" w14:textId="77777777" w:rsidR="00A3415D" w:rsidRPr="00A3415D" w:rsidRDefault="00A3415D" w:rsidP="00A3415D">
            <w:pPr>
              <w:tabs>
                <w:tab w:val="left" w:pos="7719"/>
              </w:tabs>
              <w:bidi/>
              <w:spacing w:after="0" w:line="240" w:lineRule="auto"/>
              <w:contextualSpacing/>
              <w:jc w:val="right"/>
              <w:rPr>
                <w:rFonts w:ascii="Arial" w:eastAsia="Times New Roman" w:hAnsi="Arial" w:cs="Times New Roman"/>
                <w:sz w:val="18"/>
                <w:szCs w:val="18"/>
                <w:lang w:val="en-GB" w:eastAsia="x-none"/>
              </w:rPr>
            </w:pPr>
          </w:p>
          <w:p w14:paraId="7E4011B2" w14:textId="77777777" w:rsidR="00A3415D" w:rsidRPr="00A3415D" w:rsidRDefault="00A3415D" w:rsidP="00A3415D">
            <w:pPr>
              <w:tabs>
                <w:tab w:val="left" w:pos="6915"/>
              </w:tabs>
              <w:bidi/>
              <w:spacing w:after="0" w:line="240" w:lineRule="auto"/>
              <w:contextualSpacing/>
              <w:rPr>
                <w:rFonts w:ascii="Arial" w:eastAsia="Times New Roman" w:hAnsi="Arial" w:cs="Times New Roman"/>
                <w:sz w:val="18"/>
                <w:szCs w:val="18"/>
                <w:lang w:val="en-GB" w:eastAsia="x-none"/>
              </w:rPr>
            </w:pPr>
          </w:p>
        </w:tc>
      </w:tr>
    </w:tbl>
    <w:p w14:paraId="75732891" w14:textId="77777777" w:rsidR="00A3415D" w:rsidRPr="00A3415D" w:rsidRDefault="00A3415D" w:rsidP="00A3415D">
      <w:pPr>
        <w:spacing w:after="0" w:line="240" w:lineRule="auto"/>
        <w:rPr>
          <w:rFonts w:ascii="Arial" w:eastAsia="Times New Roman" w:hAnsi="Arial" w:cs="Times New Roman"/>
          <w:vanish/>
          <w:sz w:val="20"/>
          <w:szCs w:val="24"/>
          <w:lang w:val="en-GB"/>
        </w:rPr>
      </w:pPr>
    </w:p>
    <w:tbl>
      <w:tblPr>
        <w:tblpPr w:leftFromText="180" w:rightFromText="180" w:vertAnchor="text" w:horzAnchor="margin" w:tblpXSpec="center" w:tblpY="33"/>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
        <w:gridCol w:w="1502"/>
        <w:gridCol w:w="1502"/>
        <w:gridCol w:w="1502"/>
        <w:gridCol w:w="1502"/>
        <w:gridCol w:w="1983"/>
      </w:tblGrid>
      <w:tr w:rsidR="00A3415D" w:rsidRPr="00A3415D" w14:paraId="115C7D71" w14:textId="77777777" w:rsidTr="00A3415D">
        <w:trPr>
          <w:trHeight w:val="223"/>
        </w:trPr>
        <w:tc>
          <w:tcPr>
            <w:tcW w:w="1502" w:type="dxa"/>
            <w:shd w:val="clear" w:color="auto" w:fill="auto"/>
          </w:tcPr>
          <w:p w14:paraId="5DE83098" w14:textId="512DACFE" w:rsidR="00A3415D" w:rsidRPr="00A3415D" w:rsidRDefault="002F61A9" w:rsidP="00A3415D">
            <w:pPr>
              <w:bidi/>
              <w:spacing w:after="0" w:line="240" w:lineRule="auto"/>
              <w:contextualSpacing/>
              <w:rPr>
                <w:rFonts w:ascii="Simplified Arabic" w:eastAsia="Times New Roman" w:hAnsi="Simplified Arabic" w:cs="Simplified Arabic"/>
                <w:sz w:val="20"/>
                <w:szCs w:val="20"/>
                <w:lang w:val="en-GB"/>
              </w:rPr>
            </w:pPr>
            <w:r>
              <w:rPr>
                <w:rFonts w:ascii="Arial" w:hAnsi="Arial" w:cs="Arial" w:hint="cs"/>
                <w:szCs w:val="24"/>
                <w:rtl/>
              </w:rPr>
              <w:lastRenderedPageBreak/>
              <w:t>أ.</w:t>
            </w:r>
            <w:r w:rsidRPr="003E303A">
              <w:rPr>
                <w:rFonts w:ascii="Arial" w:hAnsi="Arial" w:cs="Arial"/>
                <w:szCs w:val="24"/>
                <w:rtl/>
              </w:rPr>
              <w:t>د.علي هادي العبيدي</w:t>
            </w:r>
          </w:p>
        </w:tc>
        <w:tc>
          <w:tcPr>
            <w:tcW w:w="1502" w:type="dxa"/>
            <w:shd w:val="clear" w:color="auto" w:fill="auto"/>
          </w:tcPr>
          <w:p w14:paraId="2F9D230B"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راجع البند 22</w:t>
            </w:r>
          </w:p>
        </w:tc>
        <w:tc>
          <w:tcPr>
            <w:tcW w:w="1502" w:type="dxa"/>
            <w:shd w:val="clear" w:color="auto" w:fill="auto"/>
          </w:tcPr>
          <w:p w14:paraId="3A561F15"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راجع البند 19</w:t>
            </w:r>
          </w:p>
        </w:tc>
        <w:tc>
          <w:tcPr>
            <w:tcW w:w="1502" w:type="dxa"/>
            <w:shd w:val="clear" w:color="auto" w:fill="auto"/>
          </w:tcPr>
          <w:p w14:paraId="14F34A6A" w14:textId="3459130B" w:rsidR="00A3415D" w:rsidRPr="00A3415D" w:rsidRDefault="002F61A9" w:rsidP="00A3415D">
            <w:pPr>
              <w:bidi/>
              <w:spacing w:after="0" w:line="240" w:lineRule="auto"/>
              <w:contextualSpacing/>
              <w:rPr>
                <w:rFonts w:ascii="Simplified Arabic" w:eastAsia="Times New Roman" w:hAnsi="Simplified Arabic" w:cs="Simplified Arabic"/>
                <w:sz w:val="20"/>
                <w:szCs w:val="20"/>
                <w:lang w:val="en-GB"/>
              </w:rPr>
            </w:pPr>
            <w:r>
              <w:rPr>
                <w:rFonts w:ascii="Simplified Arabic" w:eastAsia="Times New Roman" w:hAnsi="Simplified Arabic" w:cs="Simplified Arabic" w:hint="cs"/>
                <w:sz w:val="20"/>
                <w:szCs w:val="20"/>
                <w:rtl/>
                <w:lang w:val="en-GB" w:eastAsia="x-none"/>
              </w:rPr>
              <w:t>د. شادي أبوحلو</w:t>
            </w:r>
          </w:p>
        </w:tc>
        <w:tc>
          <w:tcPr>
            <w:tcW w:w="1502" w:type="dxa"/>
            <w:shd w:val="clear" w:color="auto" w:fill="auto"/>
          </w:tcPr>
          <w:p w14:paraId="547A798E"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 xml:space="preserve">التاسع </w:t>
            </w:r>
          </w:p>
        </w:tc>
        <w:tc>
          <w:tcPr>
            <w:tcW w:w="1983" w:type="dxa"/>
            <w:shd w:val="clear" w:color="auto" w:fill="auto"/>
          </w:tcPr>
          <w:p w14:paraId="79962D80"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 xml:space="preserve">التخارج ، بيع المريض مرض الموت </w:t>
            </w:r>
          </w:p>
        </w:tc>
      </w:tr>
      <w:tr w:rsidR="00A3415D" w:rsidRPr="00A3415D" w14:paraId="4D2DD104" w14:textId="77777777" w:rsidTr="00A3415D">
        <w:trPr>
          <w:trHeight w:val="236"/>
        </w:trPr>
        <w:tc>
          <w:tcPr>
            <w:tcW w:w="1502" w:type="dxa"/>
            <w:shd w:val="clear" w:color="auto" w:fill="auto"/>
          </w:tcPr>
          <w:p w14:paraId="244507EF" w14:textId="7816693C" w:rsidR="00A3415D" w:rsidRPr="00A3415D" w:rsidRDefault="002F61A9" w:rsidP="00A3415D">
            <w:pPr>
              <w:bidi/>
              <w:spacing w:after="0" w:line="240" w:lineRule="auto"/>
              <w:contextualSpacing/>
              <w:rPr>
                <w:rFonts w:ascii="Simplified Arabic" w:eastAsia="Times New Roman" w:hAnsi="Simplified Arabic" w:cs="Simplified Arabic"/>
                <w:sz w:val="20"/>
                <w:szCs w:val="20"/>
                <w:lang w:val="en-GB"/>
              </w:rPr>
            </w:pPr>
            <w:r>
              <w:rPr>
                <w:rFonts w:ascii="Arial" w:hAnsi="Arial" w:cs="Arial" w:hint="cs"/>
                <w:szCs w:val="24"/>
                <w:rtl/>
              </w:rPr>
              <w:t>أ.</w:t>
            </w:r>
            <w:r w:rsidRPr="003E303A">
              <w:rPr>
                <w:rFonts w:ascii="Arial" w:hAnsi="Arial" w:cs="Arial"/>
                <w:szCs w:val="24"/>
                <w:rtl/>
              </w:rPr>
              <w:t>د.علي هادي العبيدي</w:t>
            </w:r>
          </w:p>
        </w:tc>
        <w:tc>
          <w:tcPr>
            <w:tcW w:w="1502" w:type="dxa"/>
            <w:shd w:val="clear" w:color="auto" w:fill="auto"/>
          </w:tcPr>
          <w:p w14:paraId="074E11ED"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راجع البند 22</w:t>
            </w:r>
          </w:p>
        </w:tc>
        <w:tc>
          <w:tcPr>
            <w:tcW w:w="1502" w:type="dxa"/>
            <w:shd w:val="clear" w:color="auto" w:fill="auto"/>
          </w:tcPr>
          <w:p w14:paraId="59126A1E"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راجع البند 19</w:t>
            </w:r>
          </w:p>
        </w:tc>
        <w:tc>
          <w:tcPr>
            <w:tcW w:w="1502" w:type="dxa"/>
            <w:shd w:val="clear" w:color="auto" w:fill="auto"/>
          </w:tcPr>
          <w:p w14:paraId="327DE381" w14:textId="51A44DE1" w:rsidR="00A3415D" w:rsidRPr="00A3415D" w:rsidRDefault="002F61A9"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lang w:val="en-GB" w:eastAsia="x-none"/>
              </w:rPr>
              <w:t>منسق المادة</w:t>
            </w:r>
          </w:p>
        </w:tc>
        <w:tc>
          <w:tcPr>
            <w:tcW w:w="1502" w:type="dxa"/>
            <w:shd w:val="clear" w:color="auto" w:fill="auto"/>
          </w:tcPr>
          <w:p w14:paraId="228DA734"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العاشر</w:t>
            </w:r>
          </w:p>
        </w:tc>
        <w:tc>
          <w:tcPr>
            <w:tcW w:w="1983" w:type="dxa"/>
            <w:shd w:val="clear" w:color="auto" w:fill="auto"/>
          </w:tcPr>
          <w:p w14:paraId="2F54397A"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بيع ملك الغير . المقايضة</w:t>
            </w:r>
          </w:p>
        </w:tc>
      </w:tr>
      <w:tr w:rsidR="00A3415D" w:rsidRPr="00A3415D" w14:paraId="7533EE71" w14:textId="77777777" w:rsidTr="00A3415D">
        <w:trPr>
          <w:trHeight w:val="223"/>
        </w:trPr>
        <w:tc>
          <w:tcPr>
            <w:tcW w:w="1502" w:type="dxa"/>
            <w:shd w:val="clear" w:color="auto" w:fill="auto"/>
          </w:tcPr>
          <w:p w14:paraId="71B85C2B" w14:textId="5E5A41E3" w:rsidR="00A3415D" w:rsidRPr="00A3415D" w:rsidRDefault="002F61A9" w:rsidP="00A3415D">
            <w:pPr>
              <w:bidi/>
              <w:spacing w:after="0" w:line="240" w:lineRule="auto"/>
              <w:contextualSpacing/>
              <w:rPr>
                <w:rFonts w:ascii="Simplified Arabic" w:eastAsia="Times New Roman" w:hAnsi="Simplified Arabic" w:cs="Simplified Arabic"/>
                <w:sz w:val="20"/>
                <w:szCs w:val="20"/>
                <w:lang w:val="en-GB"/>
              </w:rPr>
            </w:pPr>
            <w:r>
              <w:rPr>
                <w:rFonts w:ascii="Arial" w:hAnsi="Arial" w:cs="Arial" w:hint="cs"/>
                <w:szCs w:val="24"/>
                <w:rtl/>
              </w:rPr>
              <w:t>أ.</w:t>
            </w:r>
            <w:r w:rsidRPr="003E303A">
              <w:rPr>
                <w:rFonts w:ascii="Arial" w:hAnsi="Arial" w:cs="Arial"/>
                <w:szCs w:val="24"/>
                <w:rtl/>
              </w:rPr>
              <w:t>د.علي هادي العبيدي</w:t>
            </w:r>
          </w:p>
        </w:tc>
        <w:tc>
          <w:tcPr>
            <w:tcW w:w="1502" w:type="dxa"/>
            <w:shd w:val="clear" w:color="auto" w:fill="auto"/>
          </w:tcPr>
          <w:p w14:paraId="48B4D608"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راجع البند 22</w:t>
            </w:r>
          </w:p>
        </w:tc>
        <w:tc>
          <w:tcPr>
            <w:tcW w:w="1502" w:type="dxa"/>
            <w:shd w:val="clear" w:color="auto" w:fill="auto"/>
          </w:tcPr>
          <w:p w14:paraId="5C83C6D9"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راجع البند 19</w:t>
            </w:r>
          </w:p>
        </w:tc>
        <w:tc>
          <w:tcPr>
            <w:tcW w:w="1502" w:type="dxa"/>
            <w:shd w:val="clear" w:color="auto" w:fill="auto"/>
          </w:tcPr>
          <w:p w14:paraId="467059C9" w14:textId="14FBFABC" w:rsidR="00A3415D" w:rsidRPr="00A3415D" w:rsidRDefault="002F61A9"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lang w:val="en-GB" w:eastAsia="x-none"/>
              </w:rPr>
              <w:t>منسق المادة</w:t>
            </w:r>
          </w:p>
        </w:tc>
        <w:tc>
          <w:tcPr>
            <w:tcW w:w="1502" w:type="dxa"/>
            <w:shd w:val="clear" w:color="auto" w:fill="auto"/>
          </w:tcPr>
          <w:p w14:paraId="5F313D86"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الحادي عشر</w:t>
            </w:r>
          </w:p>
        </w:tc>
        <w:tc>
          <w:tcPr>
            <w:tcW w:w="1983" w:type="dxa"/>
            <w:shd w:val="clear" w:color="auto" w:fill="auto"/>
          </w:tcPr>
          <w:p w14:paraId="7F121EC9"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تعريف عقد الاجارة وخصائصه وتمييزه عن غيره من العقود</w:t>
            </w:r>
          </w:p>
        </w:tc>
      </w:tr>
      <w:tr w:rsidR="00A3415D" w:rsidRPr="00A3415D" w14:paraId="17CEAFD0" w14:textId="77777777" w:rsidTr="00A3415D">
        <w:trPr>
          <w:trHeight w:val="223"/>
        </w:trPr>
        <w:tc>
          <w:tcPr>
            <w:tcW w:w="1502" w:type="dxa"/>
            <w:shd w:val="clear" w:color="auto" w:fill="auto"/>
          </w:tcPr>
          <w:p w14:paraId="644F54C4" w14:textId="3DC7F15D" w:rsidR="00A3415D" w:rsidRPr="00A3415D" w:rsidRDefault="002F61A9" w:rsidP="00A3415D">
            <w:pPr>
              <w:bidi/>
              <w:spacing w:after="0" w:line="240" w:lineRule="auto"/>
              <w:contextualSpacing/>
              <w:rPr>
                <w:rFonts w:ascii="Simplified Arabic" w:eastAsia="Times New Roman" w:hAnsi="Simplified Arabic" w:cs="Simplified Arabic"/>
                <w:sz w:val="20"/>
                <w:szCs w:val="20"/>
                <w:lang w:val="en-GB"/>
              </w:rPr>
            </w:pPr>
            <w:r>
              <w:rPr>
                <w:rFonts w:ascii="Arial" w:hAnsi="Arial" w:cs="Arial" w:hint="cs"/>
                <w:szCs w:val="24"/>
                <w:rtl/>
              </w:rPr>
              <w:t>أ.</w:t>
            </w:r>
            <w:r w:rsidRPr="003E303A">
              <w:rPr>
                <w:rFonts w:ascii="Arial" w:hAnsi="Arial" w:cs="Arial"/>
                <w:szCs w:val="24"/>
                <w:rtl/>
              </w:rPr>
              <w:t>د.علي هادي العبيدي</w:t>
            </w:r>
          </w:p>
        </w:tc>
        <w:tc>
          <w:tcPr>
            <w:tcW w:w="1502" w:type="dxa"/>
            <w:shd w:val="clear" w:color="auto" w:fill="auto"/>
          </w:tcPr>
          <w:p w14:paraId="5273DCD0"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راجع البند 22</w:t>
            </w:r>
          </w:p>
        </w:tc>
        <w:tc>
          <w:tcPr>
            <w:tcW w:w="1502" w:type="dxa"/>
            <w:shd w:val="clear" w:color="auto" w:fill="auto"/>
          </w:tcPr>
          <w:p w14:paraId="41EAE9D5"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راجع البند 19</w:t>
            </w:r>
          </w:p>
        </w:tc>
        <w:tc>
          <w:tcPr>
            <w:tcW w:w="1502" w:type="dxa"/>
            <w:shd w:val="clear" w:color="auto" w:fill="auto"/>
          </w:tcPr>
          <w:p w14:paraId="6C197B26" w14:textId="3EBA1DDE" w:rsidR="00A3415D" w:rsidRPr="00A3415D" w:rsidRDefault="002F61A9"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lang w:val="en-GB" w:eastAsia="x-none"/>
              </w:rPr>
              <w:t>منسق المادة</w:t>
            </w:r>
          </w:p>
        </w:tc>
        <w:tc>
          <w:tcPr>
            <w:tcW w:w="1502" w:type="dxa"/>
            <w:shd w:val="clear" w:color="auto" w:fill="auto"/>
          </w:tcPr>
          <w:p w14:paraId="28965ACA"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 xml:space="preserve">الثاني عشر </w:t>
            </w:r>
          </w:p>
        </w:tc>
        <w:tc>
          <w:tcPr>
            <w:tcW w:w="1983" w:type="dxa"/>
            <w:shd w:val="clear" w:color="auto" w:fill="auto"/>
          </w:tcPr>
          <w:p w14:paraId="2B25C622"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rtl/>
              </w:rPr>
            </w:pPr>
            <w:r w:rsidRPr="00A3415D">
              <w:rPr>
                <w:rFonts w:ascii="Simplified Arabic" w:eastAsia="Times New Roman" w:hAnsi="Simplified Arabic" w:cs="Simplified Arabic" w:hint="cs"/>
                <w:sz w:val="20"/>
                <w:szCs w:val="20"/>
                <w:rtl/>
              </w:rPr>
              <w:t>اركان عقد الايجار</w:t>
            </w:r>
          </w:p>
          <w:p w14:paraId="632EDC84"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 xml:space="preserve">التراضي والمحل واثبات عقد الايجار ونفاذه في حق الغير </w:t>
            </w:r>
          </w:p>
        </w:tc>
      </w:tr>
      <w:tr w:rsidR="00A3415D" w:rsidRPr="00A3415D" w14:paraId="1890F685" w14:textId="77777777" w:rsidTr="00A3415D">
        <w:trPr>
          <w:trHeight w:val="223"/>
        </w:trPr>
        <w:tc>
          <w:tcPr>
            <w:tcW w:w="1502" w:type="dxa"/>
            <w:shd w:val="clear" w:color="auto" w:fill="auto"/>
          </w:tcPr>
          <w:p w14:paraId="6F3B7BB4" w14:textId="21975C10" w:rsidR="00A3415D" w:rsidRPr="00A3415D" w:rsidRDefault="002F61A9" w:rsidP="00A3415D">
            <w:pPr>
              <w:bidi/>
              <w:spacing w:after="0" w:line="240" w:lineRule="auto"/>
              <w:contextualSpacing/>
              <w:rPr>
                <w:rFonts w:ascii="Simplified Arabic" w:eastAsia="Times New Roman" w:hAnsi="Simplified Arabic" w:cs="Simplified Arabic"/>
                <w:sz w:val="20"/>
                <w:szCs w:val="20"/>
                <w:lang w:val="en-GB"/>
              </w:rPr>
            </w:pPr>
            <w:r>
              <w:rPr>
                <w:rFonts w:ascii="Arial" w:hAnsi="Arial" w:cs="Arial" w:hint="cs"/>
                <w:szCs w:val="24"/>
                <w:rtl/>
              </w:rPr>
              <w:t>أ.</w:t>
            </w:r>
            <w:r w:rsidRPr="003E303A">
              <w:rPr>
                <w:rFonts w:ascii="Arial" w:hAnsi="Arial" w:cs="Arial"/>
                <w:szCs w:val="24"/>
                <w:rtl/>
              </w:rPr>
              <w:t>د.علي هادي العبيدي</w:t>
            </w:r>
          </w:p>
        </w:tc>
        <w:tc>
          <w:tcPr>
            <w:tcW w:w="1502" w:type="dxa"/>
            <w:shd w:val="clear" w:color="auto" w:fill="auto"/>
          </w:tcPr>
          <w:p w14:paraId="58058A9F"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راجع البند 22</w:t>
            </w:r>
          </w:p>
        </w:tc>
        <w:tc>
          <w:tcPr>
            <w:tcW w:w="1502" w:type="dxa"/>
            <w:shd w:val="clear" w:color="auto" w:fill="auto"/>
          </w:tcPr>
          <w:p w14:paraId="67A3D4B2"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راجع البند 19</w:t>
            </w:r>
          </w:p>
        </w:tc>
        <w:tc>
          <w:tcPr>
            <w:tcW w:w="1502" w:type="dxa"/>
            <w:shd w:val="clear" w:color="auto" w:fill="auto"/>
          </w:tcPr>
          <w:p w14:paraId="13238FD3" w14:textId="28E51299" w:rsidR="00A3415D" w:rsidRPr="00A3415D" w:rsidRDefault="002F61A9"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lang w:val="en-GB" w:eastAsia="x-none"/>
              </w:rPr>
              <w:t>منسق المادة</w:t>
            </w:r>
          </w:p>
        </w:tc>
        <w:tc>
          <w:tcPr>
            <w:tcW w:w="1502" w:type="dxa"/>
            <w:shd w:val="clear" w:color="auto" w:fill="auto"/>
          </w:tcPr>
          <w:p w14:paraId="56515F5A"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الثالث عشر</w:t>
            </w:r>
          </w:p>
        </w:tc>
        <w:tc>
          <w:tcPr>
            <w:tcW w:w="1983" w:type="dxa"/>
            <w:shd w:val="clear" w:color="auto" w:fill="auto"/>
          </w:tcPr>
          <w:p w14:paraId="0AC3E766"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أحكام عقد الايجار التزامات المؤجر</w:t>
            </w:r>
          </w:p>
        </w:tc>
      </w:tr>
      <w:tr w:rsidR="00A3415D" w:rsidRPr="00A3415D" w14:paraId="45853C42" w14:textId="77777777" w:rsidTr="00A3415D">
        <w:trPr>
          <w:trHeight w:val="223"/>
        </w:trPr>
        <w:tc>
          <w:tcPr>
            <w:tcW w:w="1502" w:type="dxa"/>
            <w:shd w:val="clear" w:color="auto" w:fill="auto"/>
          </w:tcPr>
          <w:p w14:paraId="0C4E0437" w14:textId="2A686678" w:rsidR="00A3415D" w:rsidRPr="00A3415D" w:rsidRDefault="002F61A9" w:rsidP="00A3415D">
            <w:pPr>
              <w:bidi/>
              <w:spacing w:after="0" w:line="240" w:lineRule="auto"/>
              <w:contextualSpacing/>
              <w:rPr>
                <w:rFonts w:ascii="Simplified Arabic" w:eastAsia="Times New Roman" w:hAnsi="Simplified Arabic" w:cs="Simplified Arabic"/>
                <w:sz w:val="20"/>
                <w:szCs w:val="20"/>
                <w:lang w:val="en-GB"/>
              </w:rPr>
            </w:pPr>
            <w:r>
              <w:rPr>
                <w:rFonts w:ascii="Arial" w:hAnsi="Arial" w:cs="Arial" w:hint="cs"/>
                <w:szCs w:val="24"/>
                <w:rtl/>
              </w:rPr>
              <w:t>أ.</w:t>
            </w:r>
            <w:r w:rsidRPr="003E303A">
              <w:rPr>
                <w:rFonts w:ascii="Arial" w:hAnsi="Arial" w:cs="Arial"/>
                <w:szCs w:val="24"/>
                <w:rtl/>
              </w:rPr>
              <w:t>د.علي هادي العبيدي</w:t>
            </w:r>
          </w:p>
        </w:tc>
        <w:tc>
          <w:tcPr>
            <w:tcW w:w="1502" w:type="dxa"/>
            <w:shd w:val="clear" w:color="auto" w:fill="auto"/>
          </w:tcPr>
          <w:p w14:paraId="280478CA"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راجع البند 22</w:t>
            </w:r>
          </w:p>
        </w:tc>
        <w:tc>
          <w:tcPr>
            <w:tcW w:w="1502" w:type="dxa"/>
            <w:shd w:val="clear" w:color="auto" w:fill="auto"/>
          </w:tcPr>
          <w:p w14:paraId="4E9AA9CF"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راجع البند 19</w:t>
            </w:r>
          </w:p>
        </w:tc>
        <w:tc>
          <w:tcPr>
            <w:tcW w:w="1502" w:type="dxa"/>
            <w:shd w:val="clear" w:color="auto" w:fill="auto"/>
          </w:tcPr>
          <w:p w14:paraId="1E714E88" w14:textId="4BDF1748" w:rsidR="00A3415D" w:rsidRPr="00A3415D" w:rsidRDefault="002F61A9"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lang w:val="en-GB" w:eastAsia="x-none"/>
              </w:rPr>
              <w:t>منسق المادة</w:t>
            </w:r>
          </w:p>
        </w:tc>
        <w:tc>
          <w:tcPr>
            <w:tcW w:w="1502" w:type="dxa"/>
            <w:shd w:val="clear" w:color="auto" w:fill="auto"/>
          </w:tcPr>
          <w:p w14:paraId="7BDE7332"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 xml:space="preserve">الرابع عشر </w:t>
            </w:r>
          </w:p>
        </w:tc>
        <w:tc>
          <w:tcPr>
            <w:tcW w:w="1983" w:type="dxa"/>
            <w:shd w:val="clear" w:color="auto" w:fill="auto"/>
          </w:tcPr>
          <w:p w14:paraId="1FF6436C"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 xml:space="preserve">التزامات المستأجر وطبيعة حق المستأجر والتصرف فيه </w:t>
            </w:r>
          </w:p>
        </w:tc>
      </w:tr>
      <w:tr w:rsidR="00A3415D" w:rsidRPr="00A3415D" w14:paraId="1EA7F323" w14:textId="77777777" w:rsidTr="00A3415D">
        <w:trPr>
          <w:trHeight w:val="223"/>
        </w:trPr>
        <w:tc>
          <w:tcPr>
            <w:tcW w:w="1502" w:type="dxa"/>
            <w:shd w:val="clear" w:color="auto" w:fill="auto"/>
          </w:tcPr>
          <w:p w14:paraId="5002330C" w14:textId="0DE97CF7" w:rsidR="00A3415D" w:rsidRPr="00A3415D" w:rsidRDefault="002F61A9" w:rsidP="00A3415D">
            <w:pPr>
              <w:bidi/>
              <w:spacing w:after="0" w:line="240" w:lineRule="auto"/>
              <w:contextualSpacing/>
              <w:rPr>
                <w:rFonts w:ascii="Simplified Arabic" w:eastAsia="Times New Roman" w:hAnsi="Simplified Arabic" w:cs="Simplified Arabic"/>
                <w:sz w:val="20"/>
                <w:szCs w:val="20"/>
                <w:lang w:val="en-GB"/>
              </w:rPr>
            </w:pPr>
            <w:r>
              <w:rPr>
                <w:rFonts w:ascii="Arial" w:hAnsi="Arial" w:cs="Arial" w:hint="cs"/>
                <w:szCs w:val="24"/>
                <w:rtl/>
              </w:rPr>
              <w:t>أ.</w:t>
            </w:r>
            <w:r w:rsidRPr="003E303A">
              <w:rPr>
                <w:rFonts w:ascii="Arial" w:hAnsi="Arial" w:cs="Arial"/>
                <w:szCs w:val="24"/>
                <w:rtl/>
              </w:rPr>
              <w:t>د.علي هادي العبيدي</w:t>
            </w:r>
          </w:p>
        </w:tc>
        <w:tc>
          <w:tcPr>
            <w:tcW w:w="1502" w:type="dxa"/>
            <w:shd w:val="clear" w:color="auto" w:fill="auto"/>
          </w:tcPr>
          <w:p w14:paraId="7F6D40D3"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راجع البند 22</w:t>
            </w:r>
          </w:p>
        </w:tc>
        <w:tc>
          <w:tcPr>
            <w:tcW w:w="1502" w:type="dxa"/>
            <w:shd w:val="clear" w:color="auto" w:fill="auto"/>
          </w:tcPr>
          <w:p w14:paraId="1D5CED51"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راجع البند 19</w:t>
            </w:r>
          </w:p>
        </w:tc>
        <w:tc>
          <w:tcPr>
            <w:tcW w:w="1502" w:type="dxa"/>
            <w:shd w:val="clear" w:color="auto" w:fill="auto"/>
          </w:tcPr>
          <w:p w14:paraId="11091046" w14:textId="652EA1C2" w:rsidR="00A3415D" w:rsidRPr="00A3415D" w:rsidRDefault="002F61A9"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lang w:val="en-GB" w:eastAsia="x-none"/>
              </w:rPr>
              <w:t>منسق المادة</w:t>
            </w:r>
          </w:p>
        </w:tc>
        <w:tc>
          <w:tcPr>
            <w:tcW w:w="1502" w:type="dxa"/>
            <w:shd w:val="clear" w:color="auto" w:fill="auto"/>
          </w:tcPr>
          <w:p w14:paraId="23C20AB9"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p>
          <w:p w14:paraId="66222502"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p>
          <w:p w14:paraId="46F2BAB5"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p>
          <w:p w14:paraId="68F18AB1"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 xml:space="preserve">الخامس عشر </w:t>
            </w:r>
          </w:p>
        </w:tc>
        <w:tc>
          <w:tcPr>
            <w:tcW w:w="1983" w:type="dxa"/>
            <w:shd w:val="clear" w:color="auto" w:fill="auto"/>
          </w:tcPr>
          <w:p w14:paraId="15629972"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rtl/>
              </w:rPr>
            </w:pPr>
            <w:r w:rsidRPr="00A3415D">
              <w:rPr>
                <w:rFonts w:ascii="Simplified Arabic" w:eastAsia="Times New Roman" w:hAnsi="Simplified Arabic" w:cs="Simplified Arabic" w:hint="cs"/>
                <w:sz w:val="20"/>
                <w:szCs w:val="20"/>
                <w:rtl/>
              </w:rPr>
              <w:t xml:space="preserve">انتهاء عقد الايجار </w:t>
            </w:r>
          </w:p>
          <w:p w14:paraId="02A56889"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قانون المالكين والمستأجرين الاردني وتعديلاته</w:t>
            </w:r>
          </w:p>
        </w:tc>
      </w:tr>
      <w:tr w:rsidR="00A3415D" w:rsidRPr="00A3415D" w14:paraId="5E3947CD" w14:textId="77777777" w:rsidTr="00A3415D">
        <w:trPr>
          <w:trHeight w:val="223"/>
        </w:trPr>
        <w:tc>
          <w:tcPr>
            <w:tcW w:w="1502" w:type="dxa"/>
            <w:shd w:val="clear" w:color="auto" w:fill="auto"/>
          </w:tcPr>
          <w:p w14:paraId="7C02C4D9" w14:textId="06AE7EB4" w:rsidR="00A3415D" w:rsidRPr="00A3415D" w:rsidRDefault="002F61A9" w:rsidP="00A3415D">
            <w:pPr>
              <w:bidi/>
              <w:spacing w:after="0" w:line="240" w:lineRule="auto"/>
              <w:contextualSpacing/>
              <w:rPr>
                <w:rFonts w:ascii="Simplified Arabic" w:eastAsia="Times New Roman" w:hAnsi="Simplified Arabic" w:cs="Simplified Arabic"/>
                <w:sz w:val="20"/>
                <w:szCs w:val="20"/>
                <w:lang w:val="en-GB"/>
              </w:rPr>
            </w:pPr>
            <w:r>
              <w:rPr>
                <w:rFonts w:ascii="Arial" w:hAnsi="Arial" w:cs="Arial" w:hint="cs"/>
                <w:szCs w:val="24"/>
                <w:rtl/>
              </w:rPr>
              <w:t>أ.</w:t>
            </w:r>
            <w:r w:rsidRPr="003E303A">
              <w:rPr>
                <w:rFonts w:ascii="Arial" w:hAnsi="Arial" w:cs="Arial"/>
                <w:szCs w:val="24"/>
                <w:rtl/>
              </w:rPr>
              <w:t>د.علي هادي العبيدي</w:t>
            </w:r>
          </w:p>
        </w:tc>
        <w:tc>
          <w:tcPr>
            <w:tcW w:w="1502" w:type="dxa"/>
            <w:shd w:val="clear" w:color="auto" w:fill="auto"/>
          </w:tcPr>
          <w:p w14:paraId="1146A089"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راجع البند 22</w:t>
            </w:r>
          </w:p>
        </w:tc>
        <w:tc>
          <w:tcPr>
            <w:tcW w:w="1502" w:type="dxa"/>
            <w:shd w:val="clear" w:color="auto" w:fill="auto"/>
          </w:tcPr>
          <w:p w14:paraId="5D896A3B"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راجع البند 19</w:t>
            </w:r>
          </w:p>
        </w:tc>
        <w:tc>
          <w:tcPr>
            <w:tcW w:w="1502" w:type="dxa"/>
            <w:shd w:val="clear" w:color="auto" w:fill="auto"/>
          </w:tcPr>
          <w:p w14:paraId="7BBD37B1" w14:textId="636A79D8" w:rsidR="00A3415D" w:rsidRPr="00A3415D" w:rsidRDefault="002F61A9"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lang w:val="en-GB" w:eastAsia="x-none"/>
              </w:rPr>
              <w:t>منسق المادة</w:t>
            </w:r>
          </w:p>
        </w:tc>
        <w:tc>
          <w:tcPr>
            <w:tcW w:w="1502" w:type="dxa"/>
            <w:shd w:val="clear" w:color="auto" w:fill="auto"/>
          </w:tcPr>
          <w:p w14:paraId="250E6E79"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 xml:space="preserve">السادس عشر </w:t>
            </w:r>
          </w:p>
        </w:tc>
        <w:tc>
          <w:tcPr>
            <w:tcW w:w="1983" w:type="dxa"/>
            <w:shd w:val="clear" w:color="auto" w:fill="auto"/>
          </w:tcPr>
          <w:p w14:paraId="35B0E476" w14:textId="77777777" w:rsidR="00A3415D" w:rsidRPr="00A3415D" w:rsidRDefault="00A3415D" w:rsidP="00A3415D">
            <w:pPr>
              <w:bidi/>
              <w:spacing w:after="0" w:line="240" w:lineRule="auto"/>
              <w:contextualSpacing/>
              <w:rPr>
                <w:rFonts w:ascii="Simplified Arabic" w:eastAsia="Times New Roman" w:hAnsi="Simplified Arabic" w:cs="Simplified Arabic"/>
                <w:sz w:val="20"/>
                <w:szCs w:val="20"/>
                <w:lang w:val="en-GB"/>
              </w:rPr>
            </w:pPr>
            <w:r w:rsidRPr="00A3415D">
              <w:rPr>
                <w:rFonts w:ascii="Simplified Arabic" w:eastAsia="Times New Roman" w:hAnsi="Simplified Arabic" w:cs="Simplified Arabic" w:hint="cs"/>
                <w:sz w:val="20"/>
                <w:szCs w:val="20"/>
                <w:rtl/>
              </w:rPr>
              <w:t>قانون المالكين والمستأجرين الاردني وتعديلاته</w:t>
            </w:r>
          </w:p>
        </w:tc>
      </w:tr>
    </w:tbl>
    <w:p w14:paraId="4ACFDA30" w14:textId="77777777" w:rsidR="00B052F6" w:rsidRPr="00A3415D" w:rsidRDefault="00B052F6" w:rsidP="00B052F6">
      <w:pPr>
        <w:bidi/>
        <w:rPr>
          <w:lang w:val="en-GB"/>
        </w:rPr>
      </w:pPr>
    </w:p>
    <w:p w14:paraId="79D34259" w14:textId="789B82A3" w:rsidR="000E0E81" w:rsidRPr="00C23C67" w:rsidRDefault="00B052F6" w:rsidP="00C23C67">
      <w:pPr>
        <w:pStyle w:val="Heading7"/>
        <w:bidi/>
        <w:rPr>
          <w:rFonts w:asciiTheme="majorBidi" w:hAnsiTheme="majorBidi"/>
          <w:i w:val="0"/>
          <w:iCs w:val="0"/>
          <w:color w:val="auto"/>
          <w:sz w:val="24"/>
          <w:szCs w:val="24"/>
          <w:rtl/>
        </w:rPr>
      </w:pPr>
      <w:r w:rsidRPr="00C23C67">
        <w:rPr>
          <w:rFonts w:asciiTheme="majorBidi" w:hAnsiTheme="majorBidi" w:hint="cs"/>
          <w:i w:val="0"/>
          <w:iCs w:val="0"/>
          <w:color w:val="auto"/>
          <w:sz w:val="24"/>
          <w:szCs w:val="24"/>
          <w:rtl/>
        </w:rPr>
        <w:t>23</w:t>
      </w:r>
      <w:r w:rsidR="00C23C67" w:rsidRPr="00C23C67">
        <w:rPr>
          <w:rFonts w:asciiTheme="majorBidi" w:hAnsiTheme="majorBidi"/>
          <w:i w:val="0"/>
          <w:iCs w:val="0"/>
          <w:color w:val="auto"/>
          <w:sz w:val="24"/>
          <w:szCs w:val="24"/>
          <w:rtl/>
        </w:rPr>
        <w:t>. أساليب التقييم</w:t>
      </w:r>
      <w:r w:rsidR="00C23C67" w:rsidRPr="00C23C67">
        <w:rPr>
          <w:rFonts w:asciiTheme="majorBidi" w:hAnsiTheme="majorBidi" w:hint="cs"/>
          <w:i w:val="0"/>
          <w:iCs w:val="0"/>
          <w:color w:val="auto"/>
          <w:sz w:val="24"/>
          <w:szCs w:val="24"/>
          <w:rtl/>
        </w:rPr>
        <w:t>:</w:t>
      </w:r>
    </w:p>
    <w:p w14:paraId="01F95357" w14:textId="22F513FF" w:rsidR="000E0E81" w:rsidRDefault="000E0E81" w:rsidP="000E0E81">
      <w:pPr>
        <w:bidi/>
        <w:rPr>
          <w:rFonts w:cs="Arial"/>
          <w:rtl/>
        </w:rPr>
      </w:pPr>
      <w:r w:rsidRPr="000E0E81">
        <w:rPr>
          <w:rFonts w:cs="Arial"/>
          <w:rtl/>
        </w:rPr>
        <w:t>يتم إثبات تحقق نتاجات التعلم المستهدفة من خلال أساليب التقييم والمتطلبات التالية:</w:t>
      </w:r>
    </w:p>
    <w:p w14:paraId="2F0CEFE9" w14:textId="68975D81" w:rsidR="00C23C67" w:rsidRDefault="00C23C67" w:rsidP="00C23C67">
      <w:pPr>
        <w:bidi/>
        <w:rPr>
          <w:rtl/>
        </w:rPr>
      </w:pPr>
    </w:p>
    <w:p w14:paraId="11EAFA41" w14:textId="5E667DF4" w:rsidR="00C23C67" w:rsidRDefault="00C23C67" w:rsidP="00C23C67">
      <w:pPr>
        <w:bidi/>
        <w:rPr>
          <w:rtl/>
        </w:rPr>
      </w:pPr>
    </w:p>
    <w:p w14:paraId="1CFAECE2" w14:textId="718883DF" w:rsidR="00C23C67" w:rsidRDefault="00C23C67" w:rsidP="00C23C67">
      <w:pPr>
        <w:bidi/>
        <w:rPr>
          <w:rtl/>
        </w:rPr>
      </w:pPr>
    </w:p>
    <w:p w14:paraId="1D3803B7" w14:textId="4A387786" w:rsidR="00C23C67" w:rsidRDefault="00C23C67" w:rsidP="00C23C67">
      <w:pPr>
        <w:bidi/>
        <w:rPr>
          <w:rtl/>
        </w:rPr>
      </w:pPr>
    </w:p>
    <w:p w14:paraId="734E3594" w14:textId="343AFE3B" w:rsidR="00C23C67" w:rsidRDefault="00C23C67" w:rsidP="00C23C67">
      <w:pPr>
        <w:bidi/>
        <w:rPr>
          <w:rtl/>
        </w:rPr>
      </w:pPr>
    </w:p>
    <w:p w14:paraId="5637E524" w14:textId="7ED53B76" w:rsidR="00C23C67" w:rsidRDefault="00C23C67" w:rsidP="00C23C67">
      <w:pPr>
        <w:bidi/>
        <w:rPr>
          <w:rtl/>
        </w:rPr>
      </w:pPr>
    </w:p>
    <w:p w14:paraId="250442B5" w14:textId="4E3140D3" w:rsidR="00C23C67" w:rsidRDefault="00C23C67" w:rsidP="00C23C67">
      <w:pPr>
        <w:bidi/>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641"/>
        <w:gridCol w:w="1641"/>
        <w:gridCol w:w="1642"/>
        <w:gridCol w:w="1642"/>
        <w:gridCol w:w="1642"/>
      </w:tblGrid>
      <w:tr w:rsidR="000E0E81" w:rsidRPr="000E0E81" w14:paraId="0DD4910A" w14:textId="77777777" w:rsidTr="00C8581E">
        <w:trPr>
          <w:jc w:val="center"/>
        </w:trPr>
        <w:tc>
          <w:tcPr>
            <w:tcW w:w="1641" w:type="dxa"/>
            <w:shd w:val="clear" w:color="auto" w:fill="auto"/>
          </w:tcPr>
          <w:p w14:paraId="0BBFC70F" w14:textId="77777777" w:rsidR="000E0E81" w:rsidRPr="000E0E81" w:rsidRDefault="000E0E81"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rtl/>
                <w:lang w:val="en-GB"/>
              </w:rPr>
            </w:pPr>
            <w:r w:rsidRPr="000E0E81">
              <w:rPr>
                <w:rFonts w:ascii="Sakkal Majalla" w:eastAsia="Times New Roman" w:hAnsi="Sakkal Majalla" w:cs="Sakkal Majalla" w:hint="cs"/>
                <w:rtl/>
                <w:lang w:val="en-GB"/>
              </w:rPr>
              <w:lastRenderedPageBreak/>
              <w:t>أسلوب التقييم</w:t>
            </w:r>
          </w:p>
        </w:tc>
        <w:tc>
          <w:tcPr>
            <w:tcW w:w="1641" w:type="dxa"/>
            <w:shd w:val="clear" w:color="auto" w:fill="auto"/>
          </w:tcPr>
          <w:p w14:paraId="57443622" w14:textId="77777777" w:rsidR="000E0E81" w:rsidRPr="000E0E81" w:rsidRDefault="000E0E81"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rtl/>
                <w:lang w:val="en-GB"/>
              </w:rPr>
            </w:pPr>
            <w:r w:rsidRPr="000E0E81">
              <w:rPr>
                <w:rFonts w:ascii="Sakkal Majalla" w:eastAsia="Times New Roman" w:hAnsi="Sakkal Majalla" w:cs="Sakkal Majalla" w:hint="cs"/>
                <w:rtl/>
                <w:lang w:val="en-GB"/>
              </w:rPr>
              <w:t>العلامة</w:t>
            </w:r>
          </w:p>
        </w:tc>
        <w:tc>
          <w:tcPr>
            <w:tcW w:w="1641" w:type="dxa"/>
            <w:shd w:val="clear" w:color="auto" w:fill="auto"/>
          </w:tcPr>
          <w:p w14:paraId="6EDD8C38" w14:textId="77777777" w:rsidR="000E0E81" w:rsidRPr="000E0E81" w:rsidRDefault="000E0E81"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rtl/>
                <w:lang w:val="en-GB"/>
              </w:rPr>
            </w:pPr>
            <w:r w:rsidRPr="000E0E81">
              <w:rPr>
                <w:rFonts w:ascii="Sakkal Majalla" w:eastAsia="Times New Roman" w:hAnsi="Sakkal Majalla" w:cs="Sakkal Majalla" w:hint="cs"/>
                <w:rtl/>
                <w:lang w:val="en-GB"/>
              </w:rPr>
              <w:t>الموضوع</w:t>
            </w:r>
          </w:p>
        </w:tc>
        <w:tc>
          <w:tcPr>
            <w:tcW w:w="1642" w:type="dxa"/>
            <w:vAlign w:val="center"/>
          </w:tcPr>
          <w:p w14:paraId="5CF90363" w14:textId="56988F57" w:rsidR="00203FDF" w:rsidRDefault="00203FDF" w:rsidP="00203FDF">
            <w:pPr>
              <w:keepNext/>
              <w:tabs>
                <w:tab w:val="left" w:pos="576"/>
                <w:tab w:val="num" w:pos="786"/>
                <w:tab w:val="left" w:pos="1152"/>
                <w:tab w:val="left" w:pos="1728"/>
                <w:tab w:val="left" w:pos="2304"/>
              </w:tabs>
              <w:bidi/>
              <w:spacing w:before="40" w:after="40" w:line="240" w:lineRule="auto"/>
              <w:jc w:val="center"/>
              <w:rPr>
                <w:rFonts w:ascii="Sakkal Majalla" w:eastAsia="Times New Roman" w:hAnsi="Sakkal Majalla" w:cs="Sakkal Majalla"/>
                <w:rtl/>
                <w:lang w:val="en-GB" w:bidi="ar-JO"/>
              </w:rPr>
            </w:pPr>
            <w:r>
              <w:rPr>
                <w:rFonts w:ascii="Sakkal Majalla" w:eastAsia="Times New Roman" w:hAnsi="Sakkal Majalla" w:cs="Sakkal Majalla" w:hint="cs"/>
                <w:rtl/>
                <w:lang w:val="en-GB" w:bidi="ar-JO"/>
              </w:rPr>
              <w:t>نتاجات التعلم</w:t>
            </w:r>
          </w:p>
          <w:p w14:paraId="44592054" w14:textId="54FBDA78" w:rsidR="000E0E81" w:rsidRPr="000E0E81" w:rsidRDefault="00203FDF" w:rsidP="00203FDF">
            <w:pPr>
              <w:keepNext/>
              <w:tabs>
                <w:tab w:val="left" w:pos="576"/>
                <w:tab w:val="num" w:pos="786"/>
                <w:tab w:val="left" w:pos="1152"/>
                <w:tab w:val="left" w:pos="1728"/>
                <w:tab w:val="left" w:pos="2304"/>
              </w:tabs>
              <w:bidi/>
              <w:spacing w:before="40" w:after="40" w:line="240" w:lineRule="auto"/>
              <w:jc w:val="center"/>
              <w:rPr>
                <w:rFonts w:ascii="Sakkal Majalla" w:eastAsia="Times New Roman" w:hAnsi="Sakkal Majalla" w:cs="Sakkal Majalla"/>
                <w:lang w:val="en-GB" w:bidi="ar-JO"/>
              </w:rPr>
            </w:pPr>
            <w:r>
              <w:rPr>
                <w:rFonts w:ascii="Sakkal Majalla" w:eastAsia="Times New Roman" w:hAnsi="Sakkal Majalla" w:cs="Sakkal Majalla" w:hint="cs"/>
                <w:rtl/>
                <w:lang w:val="en-GB" w:bidi="ar-JO"/>
              </w:rPr>
              <w:t>المستهدفة للمادة</w:t>
            </w:r>
          </w:p>
        </w:tc>
        <w:tc>
          <w:tcPr>
            <w:tcW w:w="1642" w:type="dxa"/>
            <w:shd w:val="clear" w:color="auto" w:fill="auto"/>
          </w:tcPr>
          <w:p w14:paraId="2A3A0438" w14:textId="77777777" w:rsidR="000E0E81" w:rsidRPr="000E0E81" w:rsidRDefault="000E0E81"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rtl/>
                <w:lang w:val="en-GB"/>
              </w:rPr>
            </w:pPr>
            <w:r w:rsidRPr="000E0E81">
              <w:rPr>
                <w:rFonts w:ascii="Sakkal Majalla" w:eastAsia="Times New Roman" w:hAnsi="Sakkal Majalla" w:cs="Sakkal Majalla" w:hint="cs"/>
                <w:rtl/>
                <w:lang w:val="en-GB"/>
              </w:rPr>
              <w:t>الأسبوع</w:t>
            </w:r>
          </w:p>
        </w:tc>
        <w:tc>
          <w:tcPr>
            <w:tcW w:w="1642" w:type="dxa"/>
            <w:shd w:val="clear" w:color="auto" w:fill="auto"/>
          </w:tcPr>
          <w:p w14:paraId="0EC099AF" w14:textId="77777777" w:rsidR="000E0E81" w:rsidRPr="000E0E81" w:rsidRDefault="000E0E81"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rtl/>
                <w:lang w:val="en-GB"/>
              </w:rPr>
            </w:pPr>
            <w:r w:rsidRPr="000E0E81">
              <w:rPr>
                <w:rFonts w:ascii="Sakkal Majalla" w:eastAsia="Times New Roman" w:hAnsi="Sakkal Majalla" w:cs="Sakkal Majalla" w:hint="cs"/>
                <w:rtl/>
                <w:lang w:val="en-GB"/>
              </w:rPr>
              <w:t>المنصة</w:t>
            </w:r>
          </w:p>
        </w:tc>
      </w:tr>
      <w:tr w:rsidR="000E0E81" w:rsidRPr="000E0E81" w14:paraId="51F9305A" w14:textId="77777777" w:rsidTr="00C8581E">
        <w:trPr>
          <w:jc w:val="center"/>
        </w:trPr>
        <w:tc>
          <w:tcPr>
            <w:tcW w:w="1641" w:type="dxa"/>
            <w:shd w:val="clear" w:color="auto" w:fill="auto"/>
          </w:tcPr>
          <w:p w14:paraId="2ECCE488" w14:textId="77777777" w:rsidR="000E0E81" w:rsidRPr="000E0E81" w:rsidRDefault="000E0E81"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rtl/>
                <w:lang w:val="en-GB"/>
              </w:rPr>
            </w:pPr>
            <w:r w:rsidRPr="000E0E81">
              <w:rPr>
                <w:rFonts w:ascii="Sakkal Majalla" w:eastAsia="Times New Roman" w:hAnsi="Sakkal Majalla" w:cs="Sakkal Majalla" w:hint="cs"/>
                <w:rtl/>
                <w:lang w:val="en-GB"/>
              </w:rPr>
              <w:t xml:space="preserve">امتحان منتصف الفصل </w:t>
            </w:r>
          </w:p>
        </w:tc>
        <w:tc>
          <w:tcPr>
            <w:tcW w:w="1641" w:type="dxa"/>
            <w:shd w:val="clear" w:color="auto" w:fill="auto"/>
          </w:tcPr>
          <w:p w14:paraId="0567FC38" w14:textId="77777777" w:rsidR="000E0E81" w:rsidRPr="00203FDF" w:rsidRDefault="000E0E81"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b/>
                <w:bCs/>
                <w:rtl/>
                <w:lang w:val="en-GB"/>
              </w:rPr>
            </w:pPr>
            <w:r w:rsidRPr="00203FDF">
              <w:rPr>
                <w:rFonts w:ascii="Sakkal Majalla" w:eastAsia="Times New Roman" w:hAnsi="Sakkal Majalla" w:cs="Sakkal Majalla" w:hint="cs"/>
                <w:b/>
                <w:bCs/>
                <w:rtl/>
                <w:lang w:val="en-GB"/>
              </w:rPr>
              <w:t>30%</w:t>
            </w:r>
          </w:p>
        </w:tc>
        <w:tc>
          <w:tcPr>
            <w:tcW w:w="1641" w:type="dxa"/>
            <w:shd w:val="clear" w:color="auto" w:fill="auto"/>
          </w:tcPr>
          <w:p w14:paraId="01439669" w14:textId="77777777" w:rsidR="000E0E81" w:rsidRPr="000E0E81" w:rsidRDefault="000E0E81"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rtl/>
                <w:lang w:val="en-GB"/>
              </w:rPr>
            </w:pPr>
            <w:r w:rsidRPr="000E0E81">
              <w:rPr>
                <w:rFonts w:ascii="Sakkal Majalla" w:eastAsia="Times New Roman" w:hAnsi="Sakkal Majalla" w:cs="Sakkal Majalla" w:hint="cs"/>
                <w:rtl/>
                <w:lang w:val="en-GB"/>
              </w:rPr>
              <w:t xml:space="preserve">المادة المقطوعة منذ بداية الفصل وحتى الامتحان </w:t>
            </w:r>
          </w:p>
        </w:tc>
        <w:tc>
          <w:tcPr>
            <w:tcW w:w="1642" w:type="dxa"/>
          </w:tcPr>
          <w:p w14:paraId="18EDF81D" w14:textId="77777777" w:rsidR="000E0E81" w:rsidRPr="000E0E81" w:rsidRDefault="000E0E81"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rtl/>
                <w:lang w:val="en-GB"/>
              </w:rPr>
            </w:pPr>
            <w:r w:rsidRPr="000E0E81">
              <w:rPr>
                <w:rFonts w:ascii="Sakkal Majalla" w:eastAsia="Times New Roman" w:hAnsi="Sakkal Majalla" w:cs="Sakkal Majalla" w:hint="cs"/>
                <w:rtl/>
                <w:lang w:val="en-GB"/>
              </w:rPr>
              <w:t>مذكورة أعلاه</w:t>
            </w:r>
          </w:p>
        </w:tc>
        <w:tc>
          <w:tcPr>
            <w:tcW w:w="1642" w:type="dxa"/>
            <w:shd w:val="clear" w:color="auto" w:fill="auto"/>
          </w:tcPr>
          <w:p w14:paraId="7C542C53" w14:textId="77777777" w:rsidR="000E0E81" w:rsidRPr="000E0E81" w:rsidRDefault="000E0E81"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rtl/>
                <w:lang w:val="en-GB"/>
              </w:rPr>
            </w:pPr>
            <w:r w:rsidRPr="000E0E81">
              <w:rPr>
                <w:rFonts w:ascii="Sakkal Majalla" w:eastAsia="Times New Roman" w:hAnsi="Sakkal Majalla" w:cs="Sakkal Majalla" w:hint="cs"/>
                <w:rtl/>
                <w:lang w:val="en-GB"/>
              </w:rPr>
              <w:t xml:space="preserve">حسب التقويم الجامعي </w:t>
            </w:r>
          </w:p>
        </w:tc>
        <w:tc>
          <w:tcPr>
            <w:tcW w:w="1642" w:type="dxa"/>
            <w:shd w:val="clear" w:color="auto" w:fill="auto"/>
          </w:tcPr>
          <w:p w14:paraId="443575E8" w14:textId="3A653F2F" w:rsidR="000E0E81" w:rsidRPr="000E0E81" w:rsidRDefault="00203FDF"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rtl/>
                <w:lang w:val="en-GB"/>
              </w:rPr>
            </w:pPr>
            <w:r w:rsidRPr="00C979D5">
              <w:rPr>
                <w:rFonts w:hint="cs"/>
                <w:b/>
                <w:bCs/>
                <w:rtl/>
              </w:rPr>
              <w:t>وجاهي</w:t>
            </w:r>
          </w:p>
        </w:tc>
      </w:tr>
      <w:tr w:rsidR="000E0E81" w:rsidRPr="000E0E81" w14:paraId="6A8FA843" w14:textId="77777777" w:rsidTr="00C8581E">
        <w:trPr>
          <w:jc w:val="center"/>
        </w:trPr>
        <w:tc>
          <w:tcPr>
            <w:tcW w:w="1641" w:type="dxa"/>
            <w:shd w:val="clear" w:color="auto" w:fill="auto"/>
          </w:tcPr>
          <w:p w14:paraId="5FC0DC30" w14:textId="77777777" w:rsidR="000E0E81" w:rsidRPr="000E0E81" w:rsidRDefault="000E0E81"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rtl/>
                <w:lang w:val="en-GB"/>
              </w:rPr>
            </w:pPr>
            <w:r w:rsidRPr="000E0E81">
              <w:rPr>
                <w:rFonts w:ascii="Sakkal Majalla" w:eastAsia="Times New Roman" w:hAnsi="Sakkal Majalla" w:cs="Sakkal Majalla" w:hint="cs"/>
                <w:rtl/>
                <w:lang w:val="en-GB"/>
              </w:rPr>
              <w:t xml:space="preserve">الأعمال الفصلية </w:t>
            </w:r>
          </w:p>
        </w:tc>
        <w:tc>
          <w:tcPr>
            <w:tcW w:w="1641" w:type="dxa"/>
            <w:shd w:val="clear" w:color="auto" w:fill="auto"/>
          </w:tcPr>
          <w:p w14:paraId="04CC0212" w14:textId="77777777" w:rsidR="000E0E81" w:rsidRPr="00203FDF" w:rsidRDefault="000E0E81"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b/>
                <w:bCs/>
                <w:rtl/>
                <w:lang w:val="en-GB"/>
              </w:rPr>
            </w:pPr>
            <w:r w:rsidRPr="00203FDF">
              <w:rPr>
                <w:rFonts w:ascii="Sakkal Majalla" w:eastAsia="Times New Roman" w:hAnsi="Sakkal Majalla" w:cs="Sakkal Majalla" w:hint="cs"/>
                <w:b/>
                <w:bCs/>
                <w:rtl/>
                <w:lang w:val="en-GB"/>
              </w:rPr>
              <w:t>20%</w:t>
            </w:r>
          </w:p>
        </w:tc>
        <w:tc>
          <w:tcPr>
            <w:tcW w:w="1641" w:type="dxa"/>
            <w:shd w:val="clear" w:color="auto" w:fill="auto"/>
          </w:tcPr>
          <w:p w14:paraId="21781DD8" w14:textId="77777777" w:rsidR="000E0E81" w:rsidRPr="000E0E81" w:rsidRDefault="000E0E81"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rtl/>
                <w:lang w:val="en-GB"/>
              </w:rPr>
            </w:pPr>
            <w:r w:rsidRPr="000E0E81">
              <w:rPr>
                <w:rFonts w:ascii="Sakkal Majalla" w:eastAsia="Times New Roman" w:hAnsi="Sakkal Majalla" w:cs="Sakkal Majalla" w:hint="cs"/>
                <w:rtl/>
                <w:lang w:val="en-GB"/>
              </w:rPr>
              <w:t xml:space="preserve">محتوى مختار من مواضيع المادة </w:t>
            </w:r>
          </w:p>
        </w:tc>
        <w:tc>
          <w:tcPr>
            <w:tcW w:w="1642" w:type="dxa"/>
          </w:tcPr>
          <w:p w14:paraId="181DAEE1" w14:textId="77777777" w:rsidR="000E0E81" w:rsidRPr="000E0E81" w:rsidRDefault="000E0E81"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rtl/>
                <w:lang w:val="en-GB"/>
              </w:rPr>
            </w:pPr>
            <w:r w:rsidRPr="000E0E81">
              <w:rPr>
                <w:rFonts w:ascii="Sakkal Majalla" w:eastAsia="Times New Roman" w:hAnsi="Sakkal Majalla" w:cs="Sakkal Majalla"/>
                <w:rtl/>
                <w:lang w:val="en-GB"/>
              </w:rPr>
              <w:t>مذكورة أعلاه</w:t>
            </w:r>
          </w:p>
        </w:tc>
        <w:tc>
          <w:tcPr>
            <w:tcW w:w="1642" w:type="dxa"/>
            <w:shd w:val="clear" w:color="auto" w:fill="auto"/>
          </w:tcPr>
          <w:p w14:paraId="45CAA52F" w14:textId="77777777" w:rsidR="000E0E81" w:rsidRPr="000E0E81" w:rsidRDefault="000E0E81"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rtl/>
                <w:lang w:val="en-GB"/>
              </w:rPr>
            </w:pPr>
            <w:r w:rsidRPr="000E0E81">
              <w:rPr>
                <w:rFonts w:ascii="Sakkal Majalla" w:eastAsia="Times New Roman" w:hAnsi="Sakkal Majalla" w:cs="Sakkal Majalla"/>
                <w:rtl/>
                <w:lang w:val="en-GB"/>
              </w:rPr>
              <w:t>حسب التقويم الجامعي</w:t>
            </w:r>
          </w:p>
        </w:tc>
        <w:tc>
          <w:tcPr>
            <w:tcW w:w="1642" w:type="dxa"/>
            <w:shd w:val="clear" w:color="auto" w:fill="auto"/>
          </w:tcPr>
          <w:p w14:paraId="0A2FE5CD" w14:textId="69B354B5" w:rsidR="000E0E81" w:rsidRPr="000E0E81" w:rsidRDefault="00203FDF"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rtl/>
                <w:lang w:val="en-GB"/>
              </w:rPr>
            </w:pPr>
            <w:r w:rsidRPr="00C979D5">
              <w:rPr>
                <w:rFonts w:hint="cs"/>
                <w:b/>
                <w:bCs/>
                <w:rtl/>
              </w:rPr>
              <w:t>وجاهي</w:t>
            </w:r>
          </w:p>
        </w:tc>
      </w:tr>
      <w:tr w:rsidR="000E0E81" w:rsidRPr="000E0E81" w14:paraId="173259EF" w14:textId="77777777" w:rsidTr="00C8581E">
        <w:trPr>
          <w:jc w:val="center"/>
        </w:trPr>
        <w:tc>
          <w:tcPr>
            <w:tcW w:w="1641" w:type="dxa"/>
            <w:shd w:val="clear" w:color="auto" w:fill="auto"/>
          </w:tcPr>
          <w:p w14:paraId="2436F46C" w14:textId="77777777" w:rsidR="000E0E81" w:rsidRPr="000E0E81" w:rsidRDefault="000E0E81"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rtl/>
                <w:lang w:val="en-GB"/>
              </w:rPr>
            </w:pPr>
            <w:r w:rsidRPr="000E0E81">
              <w:rPr>
                <w:rFonts w:ascii="Sakkal Majalla" w:eastAsia="Times New Roman" w:hAnsi="Sakkal Majalla" w:cs="Sakkal Majalla" w:hint="cs"/>
                <w:rtl/>
                <w:lang w:val="en-GB"/>
              </w:rPr>
              <w:t xml:space="preserve">الامتحان النهائي </w:t>
            </w:r>
          </w:p>
        </w:tc>
        <w:tc>
          <w:tcPr>
            <w:tcW w:w="1641" w:type="dxa"/>
            <w:shd w:val="clear" w:color="auto" w:fill="auto"/>
          </w:tcPr>
          <w:p w14:paraId="6B4BA428" w14:textId="77777777" w:rsidR="000E0E81" w:rsidRPr="00203FDF" w:rsidRDefault="000E0E81"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b/>
                <w:bCs/>
                <w:rtl/>
                <w:lang w:val="en-GB"/>
              </w:rPr>
            </w:pPr>
            <w:r w:rsidRPr="00203FDF">
              <w:rPr>
                <w:rFonts w:ascii="Sakkal Majalla" w:eastAsia="Times New Roman" w:hAnsi="Sakkal Majalla" w:cs="Sakkal Majalla" w:hint="cs"/>
                <w:b/>
                <w:bCs/>
                <w:rtl/>
                <w:lang w:val="en-GB"/>
              </w:rPr>
              <w:t>50%</w:t>
            </w:r>
          </w:p>
        </w:tc>
        <w:tc>
          <w:tcPr>
            <w:tcW w:w="1641" w:type="dxa"/>
            <w:shd w:val="clear" w:color="auto" w:fill="auto"/>
          </w:tcPr>
          <w:p w14:paraId="4FE572F7" w14:textId="77777777" w:rsidR="000E0E81" w:rsidRPr="000E0E81" w:rsidRDefault="000E0E81"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rtl/>
                <w:lang w:val="en-GB"/>
              </w:rPr>
            </w:pPr>
            <w:r w:rsidRPr="000E0E81">
              <w:rPr>
                <w:rFonts w:ascii="Sakkal Majalla" w:eastAsia="Times New Roman" w:hAnsi="Sakkal Majalla" w:cs="Sakkal Majalla" w:hint="cs"/>
                <w:rtl/>
                <w:lang w:val="en-GB"/>
              </w:rPr>
              <w:t xml:space="preserve">كل محتويات المادة </w:t>
            </w:r>
          </w:p>
        </w:tc>
        <w:tc>
          <w:tcPr>
            <w:tcW w:w="1642" w:type="dxa"/>
          </w:tcPr>
          <w:p w14:paraId="30783EE1" w14:textId="77777777" w:rsidR="000E0E81" w:rsidRPr="000E0E81" w:rsidRDefault="000E0E81"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rtl/>
                <w:lang w:val="en-GB"/>
              </w:rPr>
            </w:pPr>
            <w:r w:rsidRPr="000E0E81">
              <w:rPr>
                <w:rFonts w:ascii="Sakkal Majalla" w:eastAsia="Times New Roman" w:hAnsi="Sakkal Majalla" w:cs="Sakkal Majalla"/>
                <w:rtl/>
                <w:lang w:val="en-GB"/>
              </w:rPr>
              <w:t>مذكورة أعلاه</w:t>
            </w:r>
          </w:p>
        </w:tc>
        <w:tc>
          <w:tcPr>
            <w:tcW w:w="1642" w:type="dxa"/>
            <w:shd w:val="clear" w:color="auto" w:fill="auto"/>
          </w:tcPr>
          <w:p w14:paraId="10110CB7" w14:textId="77777777" w:rsidR="000E0E81" w:rsidRPr="000E0E81" w:rsidRDefault="000E0E81"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rtl/>
                <w:lang w:val="en-GB"/>
              </w:rPr>
            </w:pPr>
            <w:r w:rsidRPr="000E0E81">
              <w:rPr>
                <w:rFonts w:ascii="Sakkal Majalla" w:eastAsia="Times New Roman" w:hAnsi="Sakkal Majalla" w:cs="Sakkal Majalla"/>
                <w:rtl/>
                <w:lang w:val="en-GB"/>
              </w:rPr>
              <w:t>حسب التقويم الجامعي</w:t>
            </w:r>
          </w:p>
        </w:tc>
        <w:tc>
          <w:tcPr>
            <w:tcW w:w="1642" w:type="dxa"/>
            <w:shd w:val="clear" w:color="auto" w:fill="auto"/>
          </w:tcPr>
          <w:p w14:paraId="79218D30" w14:textId="63272F3B" w:rsidR="000E0E81" w:rsidRPr="000E0E81" w:rsidRDefault="00203FDF" w:rsidP="000E0E81">
            <w:pPr>
              <w:keepNext/>
              <w:tabs>
                <w:tab w:val="left" w:pos="576"/>
                <w:tab w:val="left" w:pos="1152"/>
                <w:tab w:val="left" w:pos="1728"/>
                <w:tab w:val="left" w:pos="2304"/>
              </w:tabs>
              <w:bidi/>
              <w:spacing w:before="40" w:after="40" w:line="240" w:lineRule="auto"/>
              <w:rPr>
                <w:rFonts w:ascii="Sakkal Majalla" w:eastAsia="Times New Roman" w:hAnsi="Sakkal Majalla" w:cs="Sakkal Majalla"/>
                <w:rtl/>
                <w:lang w:val="en-GB"/>
              </w:rPr>
            </w:pPr>
            <w:r w:rsidRPr="00C979D5">
              <w:rPr>
                <w:rFonts w:hint="cs"/>
                <w:b/>
                <w:bCs/>
                <w:rtl/>
              </w:rPr>
              <w:t>وجاهي</w:t>
            </w:r>
          </w:p>
        </w:tc>
      </w:tr>
    </w:tbl>
    <w:p w14:paraId="239002BC" w14:textId="4770A671" w:rsidR="000E0E81" w:rsidRDefault="000E0E81" w:rsidP="000E0E81">
      <w:pPr>
        <w:bidi/>
        <w:rPr>
          <w:rtl/>
        </w:rPr>
      </w:pPr>
    </w:p>
    <w:p w14:paraId="47AE226E" w14:textId="460313D5" w:rsidR="000E0E81" w:rsidRPr="0097764C" w:rsidRDefault="0097764C" w:rsidP="0097764C">
      <w:pPr>
        <w:keepNext/>
        <w:keepLines/>
        <w:bidi/>
        <w:spacing w:before="200" w:after="0"/>
        <w:outlineLvl w:val="6"/>
        <w:rPr>
          <w:rFonts w:asciiTheme="majorBidi" w:eastAsiaTheme="majorEastAsia" w:hAnsiTheme="majorBidi" w:cstheme="majorBidi"/>
          <w:sz w:val="24"/>
          <w:szCs w:val="24"/>
        </w:rPr>
      </w:pPr>
      <w:r w:rsidRPr="0097764C">
        <w:rPr>
          <w:rFonts w:asciiTheme="majorBidi" w:eastAsiaTheme="majorEastAsia" w:hAnsiTheme="majorBidi" w:cstheme="majorBidi" w:hint="cs"/>
          <w:sz w:val="24"/>
          <w:szCs w:val="24"/>
          <w:rtl/>
        </w:rPr>
        <w:t>24</w:t>
      </w:r>
      <w:r w:rsidRPr="0097764C">
        <w:rPr>
          <w:rFonts w:asciiTheme="majorBidi" w:eastAsiaTheme="majorEastAsia" w:hAnsiTheme="majorBidi" w:cstheme="majorBidi"/>
          <w:sz w:val="24"/>
          <w:szCs w:val="24"/>
        </w:rPr>
        <w:t>.</w:t>
      </w:r>
      <w:r w:rsidRPr="0097764C">
        <w:rPr>
          <w:rFonts w:asciiTheme="majorBidi" w:eastAsiaTheme="majorEastAsia" w:hAnsiTheme="majorBidi" w:cstheme="majorBidi"/>
          <w:sz w:val="24"/>
          <w:szCs w:val="24"/>
          <w:rtl/>
        </w:rPr>
        <w:t xml:space="preserve"> </w:t>
      </w:r>
      <w:r w:rsidRPr="0097764C">
        <w:rPr>
          <w:rFonts w:asciiTheme="majorBidi" w:eastAsiaTheme="majorEastAsia" w:hAnsiTheme="majorBidi" w:cstheme="majorBidi" w:hint="cs"/>
          <w:sz w:val="24"/>
          <w:szCs w:val="24"/>
          <w:rtl/>
        </w:rPr>
        <w:t xml:space="preserve">متطلبات المادة: </w:t>
      </w:r>
    </w:p>
    <w:p w14:paraId="3B9E59B4" w14:textId="57789BF9" w:rsidR="00B052F6" w:rsidRPr="00CF165C" w:rsidRDefault="00B052F6" w:rsidP="00B052F6">
      <w:pPr>
        <w:pStyle w:val="Heading7"/>
        <w:bidi/>
        <w:rPr>
          <w:rFonts w:asciiTheme="majorBidi" w:hAnsiTheme="majorBidi"/>
          <w:b/>
          <w:bCs/>
          <w:i w:val="0"/>
          <w:iCs w:val="0"/>
          <w:color w:val="auto"/>
          <w:sz w:val="24"/>
          <w:szCs w:val="24"/>
          <w:rtl/>
        </w:rPr>
      </w:pPr>
    </w:p>
    <w:tbl>
      <w:tblPr>
        <w:bidiVisual/>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B052F6" w:rsidRPr="00CD4FC3" w14:paraId="4EEB847F" w14:textId="77777777" w:rsidTr="001F021B">
        <w:tc>
          <w:tcPr>
            <w:tcW w:w="9900" w:type="dxa"/>
            <w:shd w:val="clear" w:color="auto" w:fill="auto"/>
          </w:tcPr>
          <w:p w14:paraId="44E41F3D" w14:textId="77777777" w:rsidR="00B052F6" w:rsidRDefault="00B052F6" w:rsidP="00C23C67">
            <w:pPr>
              <w:pStyle w:val="ps1Char"/>
            </w:pPr>
            <w:r>
              <w:rPr>
                <w:rFonts w:hint="cs"/>
                <w:rtl/>
              </w:rPr>
              <w:t>على الطالب أن يمتل</w:t>
            </w:r>
            <w:r>
              <w:rPr>
                <w:rFonts w:hint="cs"/>
                <w:rtl/>
                <w:lang w:bidi="ar-JO"/>
              </w:rPr>
              <w:t>ك</w:t>
            </w:r>
            <w:r w:rsidRPr="00CD4FC3">
              <w:rPr>
                <w:rFonts w:hint="cs"/>
                <w:rtl/>
              </w:rPr>
              <w:t xml:space="preserve"> جهاز حاسوب موصول بالأنترنت، كاميرا، حساب على المنصة الإلكترونية المستخدمة.</w:t>
            </w:r>
          </w:p>
          <w:p w14:paraId="7E8F409F" w14:textId="77777777" w:rsidR="00B052F6" w:rsidRDefault="00B052F6" w:rsidP="00C23C67">
            <w:pPr>
              <w:pStyle w:val="ps1Char"/>
            </w:pPr>
          </w:p>
          <w:p w14:paraId="58AF0F51" w14:textId="77777777" w:rsidR="00B052F6" w:rsidRPr="00CD4FC3" w:rsidRDefault="00B052F6" w:rsidP="00C23C67">
            <w:pPr>
              <w:pStyle w:val="ps1Char"/>
              <w:rPr>
                <w:rtl/>
              </w:rPr>
            </w:pPr>
          </w:p>
        </w:tc>
      </w:tr>
    </w:tbl>
    <w:p w14:paraId="3C46CF75" w14:textId="1F93BEA0" w:rsidR="00B052F6" w:rsidRPr="00203FDF" w:rsidRDefault="00B052F6" w:rsidP="00B052F6">
      <w:pPr>
        <w:pStyle w:val="Heading7"/>
        <w:bidi/>
        <w:rPr>
          <w:rFonts w:asciiTheme="majorBidi" w:hAnsiTheme="majorBidi"/>
          <w:i w:val="0"/>
          <w:iCs w:val="0"/>
          <w:color w:val="auto"/>
          <w:sz w:val="24"/>
          <w:szCs w:val="24"/>
          <w:rtl/>
        </w:rPr>
      </w:pPr>
      <w:r w:rsidRPr="00203FDF">
        <w:rPr>
          <w:rFonts w:asciiTheme="majorBidi" w:hAnsiTheme="majorBidi" w:hint="cs"/>
          <w:i w:val="0"/>
          <w:iCs w:val="0"/>
          <w:color w:val="auto"/>
          <w:sz w:val="24"/>
          <w:szCs w:val="24"/>
          <w:rtl/>
        </w:rPr>
        <w:t>25</w:t>
      </w:r>
      <w:r w:rsidRPr="00203FDF">
        <w:rPr>
          <w:rFonts w:asciiTheme="majorBidi" w:hAnsiTheme="majorBidi"/>
          <w:i w:val="0"/>
          <w:iCs w:val="0"/>
          <w:color w:val="auto"/>
          <w:sz w:val="24"/>
          <w:szCs w:val="24"/>
        </w:rPr>
        <w:t>.</w:t>
      </w:r>
      <w:r w:rsidRPr="00203FDF">
        <w:rPr>
          <w:rFonts w:asciiTheme="majorBidi" w:hAnsiTheme="majorBidi" w:hint="cs"/>
          <w:i w:val="0"/>
          <w:iCs w:val="0"/>
          <w:color w:val="auto"/>
          <w:sz w:val="24"/>
          <w:szCs w:val="24"/>
          <w:rtl/>
        </w:rPr>
        <w:t xml:space="preserve"> </w:t>
      </w:r>
      <w:r w:rsidRPr="00203FDF">
        <w:rPr>
          <w:rFonts w:asciiTheme="majorBidi" w:hAnsiTheme="majorBidi"/>
          <w:i w:val="0"/>
          <w:iCs w:val="0"/>
          <w:color w:val="auto"/>
          <w:sz w:val="24"/>
          <w:szCs w:val="24"/>
          <w:rtl/>
        </w:rPr>
        <w:t>السياسات المتبعة بالمادة</w:t>
      </w:r>
      <w:r w:rsidR="00203FDF" w:rsidRPr="00203FDF">
        <w:rPr>
          <w:rFonts w:asciiTheme="majorBidi" w:hAnsiTheme="majorBidi" w:hint="cs"/>
          <w:i w:val="0"/>
          <w:iCs w:val="0"/>
          <w:color w:val="auto"/>
          <w:sz w:val="24"/>
          <w:szCs w:val="24"/>
          <w:rtl/>
        </w:rPr>
        <w:t>:</w:t>
      </w:r>
    </w:p>
    <w:p w14:paraId="0204C31D" w14:textId="77777777" w:rsidR="00203FDF" w:rsidRPr="00203FDF" w:rsidRDefault="00203FDF" w:rsidP="00203FDF">
      <w:pPr>
        <w:bidi/>
      </w:pPr>
    </w:p>
    <w:tbl>
      <w:tblPr>
        <w:tblW w:w="98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892"/>
      </w:tblGrid>
      <w:tr w:rsidR="00B052F6" w:rsidRPr="00FE6762" w14:paraId="6AE5191C" w14:textId="77777777" w:rsidTr="001F021B">
        <w:trPr>
          <w:jc w:val="center"/>
        </w:trPr>
        <w:tc>
          <w:tcPr>
            <w:tcW w:w="9892" w:type="dxa"/>
          </w:tcPr>
          <w:p w14:paraId="007721D4" w14:textId="77777777" w:rsidR="000E0E81" w:rsidRPr="000E0E81" w:rsidRDefault="000E0E81" w:rsidP="000E0E81">
            <w:pPr>
              <w:bidi/>
              <w:spacing w:before="80" w:line="276" w:lineRule="auto"/>
              <w:rPr>
                <w:rFonts w:ascii="Sakkal Majalla" w:hAnsi="Sakkal Majalla" w:cs="Sakkal Majalla"/>
                <w:b/>
                <w:bCs/>
                <w:rtl/>
              </w:rPr>
            </w:pPr>
            <w:r w:rsidRPr="000E0E81">
              <w:rPr>
                <w:rFonts w:ascii="Sakkal Majalla" w:hAnsi="Sakkal Majalla" w:cs="Sakkal Majalla"/>
                <w:b/>
                <w:bCs/>
                <w:rtl/>
              </w:rPr>
              <w:t>- سياسة الحض</w:t>
            </w:r>
            <w:r w:rsidRPr="000E0E81">
              <w:rPr>
                <w:rFonts w:ascii="Sakkal Majalla" w:hAnsi="Sakkal Majalla" w:cs="Sakkal Majalla" w:hint="cs"/>
                <w:b/>
                <w:bCs/>
                <w:rtl/>
              </w:rPr>
              <w:t xml:space="preserve">ور والغياب: </w:t>
            </w:r>
          </w:p>
          <w:p w14:paraId="755980E1" w14:textId="77777777" w:rsidR="000E0E81" w:rsidRPr="000E0E81" w:rsidRDefault="000E0E81" w:rsidP="000E0E81">
            <w:pPr>
              <w:bidi/>
              <w:spacing w:before="80" w:line="276" w:lineRule="auto"/>
              <w:rPr>
                <w:rFonts w:ascii="Sakkal Majalla" w:hAnsi="Sakkal Majalla" w:cs="Sakkal Majalla"/>
                <w:b/>
                <w:bCs/>
                <w:rtl/>
                <w:lang w:bidi="ar-IQ"/>
              </w:rPr>
            </w:pPr>
            <w:r w:rsidRPr="000E0E81">
              <w:rPr>
                <w:rFonts w:ascii="Sakkal Majalla" w:hAnsi="Sakkal Majalla" w:cs="Sakkal Majalla" w:hint="cs"/>
                <w:b/>
                <w:bCs/>
                <w:rtl/>
                <w:lang w:bidi="ar-JO"/>
              </w:rPr>
              <w:t xml:space="preserve"> يجب على جميع الطلبة التقيد بالمواظبة على حضور المحاضرات حسب الموعد المعلن عنه وفي المكان المحدد أثناء تسجيل الطالب للمساق وذلك</w:t>
            </w:r>
            <w:r w:rsidRPr="000E0E81">
              <w:rPr>
                <w:rFonts w:ascii="Sakkal Majalla" w:hAnsi="Sakkal Majalla" w:cs="Sakkal Majalla" w:hint="cs"/>
                <w:b/>
                <w:bCs/>
                <w:rtl/>
                <w:lang w:bidi="ar-IQ"/>
              </w:rPr>
              <w:t xml:space="preserve"> لتعليمات منح درجة البكالوريوس والتي جاء فيها:</w:t>
            </w:r>
          </w:p>
          <w:p w14:paraId="05B220CB" w14:textId="77777777" w:rsidR="000E0E81" w:rsidRPr="000E0E81" w:rsidRDefault="000E0E81" w:rsidP="000E0E81">
            <w:pPr>
              <w:bidi/>
              <w:spacing w:before="80" w:line="276" w:lineRule="auto"/>
              <w:rPr>
                <w:rFonts w:ascii="Sakkal Majalla" w:hAnsi="Sakkal Majalla" w:cs="Sakkal Majalla"/>
                <w:b/>
                <w:rtl/>
              </w:rPr>
            </w:pPr>
            <w:r w:rsidRPr="000E0E81">
              <w:rPr>
                <w:rFonts w:ascii="Sakkal Majalla" w:hAnsi="Sakkal Majalla" w:cs="Sakkal Majalla" w:hint="cs"/>
                <w:b/>
                <w:bCs/>
                <w:rtl/>
                <w:lang w:bidi="ar-IQ"/>
              </w:rPr>
              <w:t xml:space="preserve"> </w:t>
            </w:r>
            <w:r w:rsidRPr="000E0E81">
              <w:rPr>
                <w:rFonts w:ascii="Sakkal Majalla" w:hAnsi="Sakkal Majalla" w:cs="Sakkal Majalla" w:hint="cs"/>
                <w:b/>
                <w:bCs/>
                <w:rtl/>
                <w:lang w:bidi="ar-IQ"/>
              </w:rPr>
              <w:tab/>
            </w:r>
          </w:p>
          <w:p w14:paraId="1DA0BDBA" w14:textId="77777777" w:rsidR="000E0E81" w:rsidRPr="000E0E81" w:rsidRDefault="000E0E81" w:rsidP="000E0E81">
            <w:pPr>
              <w:numPr>
                <w:ilvl w:val="0"/>
                <w:numId w:val="8"/>
              </w:numPr>
              <w:bidi/>
              <w:spacing w:before="80" w:line="276" w:lineRule="auto"/>
              <w:rPr>
                <w:rFonts w:ascii="Sakkal Majalla" w:hAnsi="Sakkal Majalla" w:cs="Sakkal Majalla"/>
                <w:b/>
              </w:rPr>
            </w:pPr>
            <w:r w:rsidRPr="000E0E81">
              <w:rPr>
                <w:rFonts w:ascii="Sakkal Majalla" w:hAnsi="Sakkal Majalla" w:cs="Sakkal Majalla" w:hint="cs"/>
                <w:b/>
                <w:rtl/>
                <w:lang w:bidi="ar-IQ"/>
              </w:rPr>
              <w:t>تشترط المواظبة لجميع طلبة الجامعة في كل المحاضرات والمناقشات والساعات العملية حسب الساعات    المقررة لكل مادة في الخطة الدراسية.</w:t>
            </w:r>
          </w:p>
          <w:p w14:paraId="3A9B41F7" w14:textId="77777777" w:rsidR="000E0E81" w:rsidRPr="000E0E81" w:rsidRDefault="000E0E81" w:rsidP="000E0E81">
            <w:pPr>
              <w:numPr>
                <w:ilvl w:val="0"/>
                <w:numId w:val="8"/>
              </w:numPr>
              <w:bidi/>
              <w:spacing w:before="80" w:line="276" w:lineRule="auto"/>
              <w:rPr>
                <w:rFonts w:ascii="Sakkal Majalla" w:hAnsi="Sakkal Majalla" w:cs="Sakkal Majalla"/>
                <w:b/>
                <w:rtl/>
                <w:lang w:bidi="ar-IQ"/>
              </w:rPr>
            </w:pPr>
            <w:r w:rsidRPr="000E0E81">
              <w:rPr>
                <w:rFonts w:ascii="Sakkal Majalla" w:hAnsi="Sakkal Majalla" w:cs="Sakkal Majalla" w:hint="cs"/>
                <w:b/>
                <w:rtl/>
                <w:lang w:bidi="ar-IQ"/>
              </w:rPr>
              <w:t>لا يسمح للطالب بالتغيب عن أكثر من (15%) من الساعات المقررة للمادة.</w:t>
            </w:r>
          </w:p>
          <w:p w14:paraId="713E7FD0" w14:textId="77777777" w:rsidR="000E0E81" w:rsidRPr="000E0E81" w:rsidRDefault="000E0E81" w:rsidP="000E0E81">
            <w:pPr>
              <w:numPr>
                <w:ilvl w:val="0"/>
                <w:numId w:val="8"/>
              </w:numPr>
              <w:bidi/>
              <w:spacing w:before="80" w:line="276" w:lineRule="auto"/>
              <w:rPr>
                <w:rFonts w:ascii="Sakkal Majalla" w:hAnsi="Sakkal Majalla" w:cs="Sakkal Majalla"/>
                <w:b/>
                <w:rtl/>
                <w:lang w:bidi="ar-IQ"/>
              </w:rPr>
            </w:pPr>
            <w:r w:rsidRPr="000E0E81">
              <w:rPr>
                <w:rFonts w:ascii="Sakkal Majalla" w:hAnsi="Sakkal Majalla" w:cs="Sakkal Majalla" w:hint="cs"/>
                <w:b/>
                <w:rtl/>
                <w:lang w:bidi="ar-IQ"/>
              </w:rPr>
              <w:t>إذا غاب الطالب أكثر من (15%) من الساعات المقررة للمادة دون عذر مرضي أو قهري يقبلها عميد الكلية التي تدرس المادة، يحرم من التقدم للامتحان النهائي وتعتبر نتيجة في تلك المادة (صفرا)، وعليه إعادة دراستها إذا كانت إجبارية، وفي جميع الأحوال تدخل نتيجة ذلك الرسوب في حساب معدل علامات الطالب الفصلي والتراكمي لأغراض الإنذار والفصل من الكلية.</w:t>
            </w:r>
          </w:p>
          <w:p w14:paraId="05BA3BA9" w14:textId="77777777" w:rsidR="000E0E81" w:rsidRPr="000E0E81" w:rsidRDefault="000E0E81" w:rsidP="000E0E81">
            <w:pPr>
              <w:numPr>
                <w:ilvl w:val="0"/>
                <w:numId w:val="8"/>
              </w:numPr>
              <w:bidi/>
              <w:spacing w:before="80" w:line="276" w:lineRule="auto"/>
              <w:rPr>
                <w:rFonts w:ascii="Sakkal Majalla" w:hAnsi="Sakkal Majalla" w:cs="Sakkal Majalla"/>
                <w:b/>
                <w:rtl/>
                <w:lang w:bidi="ar-IQ"/>
              </w:rPr>
            </w:pPr>
            <w:r w:rsidRPr="000E0E81">
              <w:rPr>
                <w:rFonts w:ascii="Sakkal Majalla" w:hAnsi="Sakkal Majalla" w:cs="Sakkal Majalla" w:hint="cs"/>
                <w:b/>
                <w:rtl/>
                <w:lang w:bidi="ar-IQ"/>
              </w:rPr>
              <w:t>إذا غاب الطالب أكثر من (15%) من الساعات المقررة لمادة ما وكان هذا الغياب بسبب المرض أو لعذر قهري يقبله عميد الكلية يعتبر منسحبا من تلك المادة وتطبق عليه أحكام الانسحاب، ويبلغ العميد مدير القبول والتسجيل قراره بذلك، وتثبت ملاحظة منسحب إزاء تلك المادة في السجل الأكاديمي للطالب. أما الطلبة الذي يمثلون المملكة أو الجامعة في النشاطات الرسمية فيسمح لهم بالتغيب بنسبة لا تتجاوز 20%.</w:t>
            </w:r>
          </w:p>
          <w:p w14:paraId="548F87DA" w14:textId="77777777" w:rsidR="000E0E81" w:rsidRPr="000E0E81" w:rsidRDefault="000E0E81" w:rsidP="000E0E81">
            <w:pPr>
              <w:numPr>
                <w:ilvl w:val="0"/>
                <w:numId w:val="8"/>
              </w:numPr>
              <w:bidi/>
              <w:spacing w:before="80" w:line="276" w:lineRule="auto"/>
              <w:rPr>
                <w:rFonts w:ascii="Sakkal Majalla" w:hAnsi="Sakkal Majalla" w:cs="Sakkal Majalla"/>
                <w:b/>
                <w:rtl/>
              </w:rPr>
            </w:pPr>
            <w:r w:rsidRPr="000E0E81">
              <w:rPr>
                <w:rFonts w:ascii="Sakkal Majalla" w:hAnsi="Sakkal Majalla" w:cs="Sakkal Majalla" w:hint="cs"/>
                <w:b/>
                <w:rtl/>
                <w:lang w:bidi="ar-IQ"/>
              </w:rPr>
              <w:lastRenderedPageBreak/>
              <w:t>يشترط في العذر المرضي أن يكون بشهادة صادرة من طبيب عيادة الطلبة في الجامعة الأردنية أو معتمدة منه أو صادرة عن مستشفى الجامعة، وان تقدم هذه الشهادة الى عميد الكلية خلال مدة لا تتجاوز أسبوعين من تاريخ انقطاع الطالب عن المواظبة وفي الحالات القاهرة الأخرى بقدم الطالب ما يثبت عذره القهري خلال أسبوع من تاريخ زوال أسباب الغياب. يقو</w:t>
            </w:r>
            <w:r w:rsidRPr="000E0E81">
              <w:rPr>
                <w:rFonts w:ascii="Sakkal Majalla" w:hAnsi="Sakkal Majalla" w:cs="Sakkal Majalla" w:hint="eastAsia"/>
                <w:b/>
                <w:rtl/>
                <w:lang w:bidi="ar-IQ"/>
              </w:rPr>
              <w:t>م</w:t>
            </w:r>
            <w:r w:rsidRPr="000E0E81">
              <w:rPr>
                <w:rFonts w:ascii="Sakkal Majalla" w:hAnsi="Sakkal Majalla" w:cs="Sakkal Majalla" w:hint="cs"/>
                <w:b/>
                <w:rtl/>
                <w:lang w:bidi="ar-IQ"/>
              </w:rPr>
              <w:t xml:space="preserve"> عمداء الكليات وأعضاء هيئة التدريس والمحاضرون ومدير القبول والتسجيل بتنفيذ أحكام المواظبة الآنفة الذكر.</w:t>
            </w:r>
          </w:p>
          <w:p w14:paraId="215B9EA6" w14:textId="77777777" w:rsidR="000E0E81" w:rsidRPr="000E0E81" w:rsidRDefault="000E0E81" w:rsidP="000E0E81">
            <w:pPr>
              <w:bidi/>
              <w:spacing w:before="80" w:line="276" w:lineRule="auto"/>
              <w:rPr>
                <w:rFonts w:ascii="Sakkal Majalla" w:hAnsi="Sakkal Majalla" w:cs="Sakkal Majalla"/>
                <w:b/>
                <w:rtl/>
              </w:rPr>
            </w:pPr>
          </w:p>
          <w:p w14:paraId="52E201B9" w14:textId="77777777" w:rsidR="000E0E81" w:rsidRPr="000E0E81" w:rsidRDefault="000E0E81" w:rsidP="000E0E81">
            <w:pPr>
              <w:numPr>
                <w:ilvl w:val="0"/>
                <w:numId w:val="7"/>
              </w:numPr>
              <w:bidi/>
              <w:spacing w:before="80" w:line="276" w:lineRule="auto"/>
              <w:rPr>
                <w:rFonts w:ascii="Sakkal Majalla" w:hAnsi="Sakkal Majalla" w:cs="Sakkal Majalla"/>
                <w:b/>
                <w:bCs/>
                <w:rtl/>
              </w:rPr>
            </w:pPr>
            <w:r w:rsidRPr="000E0E81">
              <w:rPr>
                <w:rFonts w:ascii="Sakkal Majalla" w:hAnsi="Sakkal Majalla" w:cs="Sakkal Majalla"/>
                <w:b/>
                <w:bCs/>
                <w:rtl/>
              </w:rPr>
              <w:t>الغياب عن الامتحانات وتسليم الواجبات في الوقت المحدد</w:t>
            </w:r>
          </w:p>
          <w:p w14:paraId="4368F19F" w14:textId="77777777" w:rsidR="000E0E81" w:rsidRPr="000E0E81" w:rsidRDefault="000E0E81" w:rsidP="000E0E81">
            <w:pPr>
              <w:bidi/>
              <w:spacing w:before="80" w:line="276" w:lineRule="auto"/>
              <w:rPr>
                <w:rFonts w:ascii="Sakkal Majalla" w:hAnsi="Sakkal Majalla" w:cs="Sakkal Majalla"/>
                <w:b/>
                <w:rtl/>
              </w:rPr>
            </w:pPr>
            <w:r w:rsidRPr="000E0E81">
              <w:rPr>
                <w:rFonts w:ascii="Sakkal Majalla" w:hAnsi="Sakkal Majalla" w:cs="Sakkal Majalla"/>
                <w:b/>
              </w:rPr>
              <w:t xml:space="preserve">         </w:t>
            </w:r>
            <w:r w:rsidRPr="000E0E81">
              <w:rPr>
                <w:rFonts w:ascii="Sakkal Majalla" w:hAnsi="Sakkal Majalla" w:cs="Sakkal Majalla"/>
                <w:b/>
                <w:rtl/>
              </w:rPr>
              <w:t xml:space="preserve">يجب على الطالب </w:t>
            </w:r>
            <w:r w:rsidRPr="000E0E81">
              <w:rPr>
                <w:rFonts w:ascii="Sakkal Majalla" w:hAnsi="Sakkal Majalla" w:cs="Sakkal Majalla" w:hint="cs"/>
                <w:b/>
                <w:rtl/>
              </w:rPr>
              <w:t>أن</w:t>
            </w:r>
            <w:r w:rsidRPr="000E0E81">
              <w:rPr>
                <w:rFonts w:ascii="Sakkal Majalla" w:hAnsi="Sakkal Majalla" w:cs="Sakkal Majalla"/>
                <w:b/>
                <w:rtl/>
              </w:rPr>
              <w:t xml:space="preserve"> يحرص على القيام بتأدية جميع الامتحانات حسب المواعيد المعلن </w:t>
            </w:r>
            <w:r w:rsidRPr="000E0E81">
              <w:rPr>
                <w:rFonts w:ascii="Sakkal Majalla" w:hAnsi="Sakkal Majalla" w:cs="Sakkal Majalla" w:hint="cs"/>
                <w:b/>
                <w:rtl/>
              </w:rPr>
              <w:t>عنها،</w:t>
            </w:r>
            <w:r w:rsidRPr="000E0E81">
              <w:rPr>
                <w:rFonts w:ascii="Sakkal Majalla" w:hAnsi="Sakkal Majalla" w:cs="Sakkal Majalla"/>
                <w:b/>
                <w:rtl/>
              </w:rPr>
              <w:t xml:space="preserve"> وفي حالة تغيب الطالب عن احدى </w:t>
            </w:r>
            <w:r w:rsidRPr="000E0E81">
              <w:rPr>
                <w:rFonts w:ascii="Sakkal Majalla" w:hAnsi="Sakkal Majalla" w:cs="Sakkal Majalla" w:hint="cs"/>
                <w:b/>
                <w:rtl/>
              </w:rPr>
              <w:t>الامتحانات</w:t>
            </w:r>
            <w:r w:rsidRPr="000E0E81">
              <w:rPr>
                <w:rFonts w:ascii="Sakkal Majalla" w:hAnsi="Sakkal Majalla" w:cs="Sakkal Majalla"/>
                <w:b/>
                <w:rtl/>
              </w:rPr>
              <w:t xml:space="preserve"> </w:t>
            </w:r>
            <w:r w:rsidRPr="000E0E81">
              <w:rPr>
                <w:rFonts w:ascii="Sakkal Majalla" w:hAnsi="Sakkal Majalla" w:cs="Sakkal Majalla" w:hint="cs"/>
                <w:b/>
                <w:rtl/>
              </w:rPr>
              <w:t>المقررة،</w:t>
            </w:r>
            <w:r w:rsidRPr="000E0E81">
              <w:rPr>
                <w:rFonts w:ascii="Sakkal Majalla" w:hAnsi="Sakkal Majalla" w:cs="Sakkal Majalla"/>
                <w:b/>
                <w:rtl/>
              </w:rPr>
              <w:t xml:space="preserve"> سوف تطبق علياه أحكام تعليمات منح درجة البكالوريوس والتي </w:t>
            </w:r>
            <w:r w:rsidRPr="000E0E81">
              <w:rPr>
                <w:rFonts w:ascii="Sakkal Majalla" w:hAnsi="Sakkal Majalla" w:cs="Sakkal Majalla" w:hint="cs"/>
                <w:b/>
                <w:rtl/>
              </w:rPr>
              <w:t>مفادها</w:t>
            </w:r>
            <w:r w:rsidRPr="000E0E81">
              <w:rPr>
                <w:rFonts w:ascii="Sakkal Majalla" w:hAnsi="Sakkal Majalla" w:cs="Sakkal Majalla"/>
                <w:b/>
              </w:rPr>
              <w:t xml:space="preserve">: </w:t>
            </w:r>
            <w:r w:rsidRPr="000E0E81">
              <w:rPr>
                <w:rFonts w:ascii="Sakkal Majalla" w:hAnsi="Sakkal Majalla" w:cs="Sakkal Majalla"/>
                <w:b/>
              </w:rPr>
              <w:tab/>
            </w:r>
          </w:p>
          <w:p w14:paraId="2C0A2B51" w14:textId="77777777" w:rsidR="000E0E81" w:rsidRPr="000E0E81" w:rsidRDefault="000E0E81" w:rsidP="000E0E81">
            <w:pPr>
              <w:bidi/>
              <w:spacing w:before="80" w:line="276" w:lineRule="auto"/>
              <w:rPr>
                <w:rFonts w:ascii="Sakkal Majalla" w:hAnsi="Sakkal Majalla" w:cs="Sakkal Majalla"/>
                <w:b/>
                <w:rtl/>
              </w:rPr>
            </w:pPr>
            <w:r w:rsidRPr="000E0E81">
              <w:rPr>
                <w:rFonts w:ascii="Sakkal Majalla" w:hAnsi="Sakkal Majalla" w:cs="Sakkal Majalla"/>
                <w:b/>
                <w:rtl/>
              </w:rPr>
              <w:t>1</w:t>
            </w:r>
            <w:r w:rsidRPr="000E0E81">
              <w:rPr>
                <w:rFonts w:ascii="Sakkal Majalla" w:hAnsi="Sakkal Majalla" w:cs="Sakkal Majalla"/>
                <w:b/>
              </w:rPr>
              <w:t>.</w:t>
            </w:r>
            <w:r w:rsidRPr="000E0E81">
              <w:rPr>
                <w:rFonts w:ascii="Sakkal Majalla" w:hAnsi="Sakkal Majalla" w:cs="Sakkal Majalla"/>
                <w:b/>
                <w:rtl/>
              </w:rPr>
              <w:t xml:space="preserve">كل من يتغيب بعذر امتحان معلن عنه، عليه </w:t>
            </w:r>
            <w:r w:rsidRPr="000E0E81">
              <w:rPr>
                <w:rFonts w:ascii="Sakkal Majalla" w:hAnsi="Sakkal Majalla" w:cs="Sakkal Majalla" w:hint="cs"/>
                <w:b/>
                <w:rtl/>
              </w:rPr>
              <w:t>أن</w:t>
            </w:r>
            <w:r w:rsidRPr="000E0E81">
              <w:rPr>
                <w:rFonts w:ascii="Sakkal Majalla" w:hAnsi="Sakkal Majalla" w:cs="Sakkal Majalla"/>
                <w:b/>
                <w:rtl/>
              </w:rPr>
              <w:t xml:space="preserve"> يقدم ما يثبت عذره لمدرس المادة خلال ثلاثة </w:t>
            </w:r>
            <w:r w:rsidRPr="000E0E81">
              <w:rPr>
                <w:rFonts w:ascii="Sakkal Majalla" w:hAnsi="Sakkal Majalla" w:cs="Sakkal Majalla" w:hint="cs"/>
                <w:b/>
                <w:rtl/>
              </w:rPr>
              <w:t>أيام من</w:t>
            </w:r>
            <w:r w:rsidRPr="000E0E81">
              <w:rPr>
                <w:rFonts w:ascii="Sakkal Majalla" w:hAnsi="Sakkal Majalla" w:cs="Sakkal Majalla"/>
                <w:b/>
                <w:rtl/>
              </w:rPr>
              <w:t xml:space="preserve">    </w:t>
            </w:r>
            <w:r w:rsidRPr="000E0E81">
              <w:rPr>
                <w:rFonts w:ascii="Sakkal Majalla" w:hAnsi="Sakkal Majalla" w:cs="Sakkal Majalla" w:hint="cs"/>
                <w:b/>
                <w:rtl/>
              </w:rPr>
              <w:t>تاريخ زوال</w:t>
            </w:r>
            <w:r w:rsidRPr="000E0E81">
              <w:rPr>
                <w:rFonts w:ascii="Sakkal Majalla" w:hAnsi="Sakkal Majalla" w:cs="Sakkal Majalla"/>
                <w:b/>
                <w:rtl/>
              </w:rPr>
              <w:t xml:space="preserve"> العذر، وفي حالة قبول هذا العذر على مدرس المادة </w:t>
            </w:r>
            <w:r w:rsidRPr="000E0E81">
              <w:rPr>
                <w:rFonts w:ascii="Sakkal Majalla" w:hAnsi="Sakkal Majalla" w:cs="Sakkal Majalla" w:hint="cs"/>
                <w:b/>
                <w:rtl/>
              </w:rPr>
              <w:t>إجراء</w:t>
            </w:r>
            <w:r w:rsidRPr="000E0E81">
              <w:rPr>
                <w:rFonts w:ascii="Sakkal Majalla" w:hAnsi="Sakkal Majalla" w:cs="Sakkal Majalla"/>
                <w:b/>
                <w:rtl/>
              </w:rPr>
              <w:t xml:space="preserve"> امتحان معوض للطالب</w:t>
            </w:r>
            <w:r w:rsidRPr="000E0E81">
              <w:rPr>
                <w:rFonts w:ascii="Sakkal Majalla" w:hAnsi="Sakkal Majalla" w:cs="Sakkal Majalla"/>
                <w:b/>
              </w:rPr>
              <w:t>.</w:t>
            </w:r>
          </w:p>
          <w:p w14:paraId="1D2C9201" w14:textId="77777777" w:rsidR="000E0E81" w:rsidRPr="000E0E81" w:rsidRDefault="000E0E81" w:rsidP="000E0E81">
            <w:pPr>
              <w:bidi/>
              <w:spacing w:before="80" w:line="276" w:lineRule="auto"/>
              <w:rPr>
                <w:rFonts w:ascii="Sakkal Majalla" w:hAnsi="Sakkal Majalla" w:cs="Sakkal Majalla"/>
                <w:b/>
                <w:rtl/>
              </w:rPr>
            </w:pPr>
            <w:r w:rsidRPr="000E0E81">
              <w:rPr>
                <w:rFonts w:ascii="Sakkal Majalla" w:hAnsi="Sakkal Majalla" w:cs="Sakkal Majalla"/>
                <w:b/>
                <w:rtl/>
              </w:rPr>
              <w:t>2</w:t>
            </w:r>
            <w:r w:rsidRPr="000E0E81">
              <w:rPr>
                <w:rFonts w:ascii="Sakkal Majalla" w:hAnsi="Sakkal Majalla" w:cs="Sakkal Majalla"/>
                <w:b/>
              </w:rPr>
              <w:t>.</w:t>
            </w:r>
            <w:r w:rsidRPr="000E0E81">
              <w:rPr>
                <w:rFonts w:ascii="Sakkal Majalla" w:hAnsi="Sakkal Majalla" w:cs="Sakkal Majalla"/>
                <w:b/>
                <w:rtl/>
              </w:rPr>
              <w:t xml:space="preserve">كل من يتغيب عن الامتحان النهائي المعلن عنه في مادة ما دون عذر يقبله عميد الكلية التي تدرس </w:t>
            </w:r>
            <w:r w:rsidRPr="000E0E81">
              <w:rPr>
                <w:rFonts w:ascii="Sakkal Majalla" w:hAnsi="Sakkal Majalla" w:cs="Sakkal Majalla" w:hint="cs"/>
                <w:b/>
                <w:rtl/>
              </w:rPr>
              <w:t>تلك المادة</w:t>
            </w:r>
            <w:r w:rsidRPr="000E0E81">
              <w:rPr>
                <w:rFonts w:ascii="Sakkal Majalla" w:hAnsi="Sakkal Majalla" w:cs="Sakkal Majalla"/>
                <w:b/>
                <w:rtl/>
              </w:rPr>
              <w:t xml:space="preserve"> تعتبر علامته في ذلك الامتحان (صفرا)</w:t>
            </w:r>
            <w:r w:rsidRPr="000E0E81">
              <w:rPr>
                <w:rFonts w:ascii="Sakkal Majalla" w:hAnsi="Sakkal Majalla" w:cs="Sakkal Majalla"/>
                <w:b/>
              </w:rPr>
              <w:t>.</w:t>
            </w:r>
          </w:p>
          <w:p w14:paraId="51E9E018" w14:textId="77777777" w:rsidR="000E0E81" w:rsidRPr="000E0E81" w:rsidRDefault="000E0E81" w:rsidP="000E0E81">
            <w:pPr>
              <w:bidi/>
              <w:spacing w:before="80" w:line="276" w:lineRule="auto"/>
              <w:rPr>
                <w:rFonts w:ascii="Sakkal Majalla" w:hAnsi="Sakkal Majalla" w:cs="Sakkal Majalla"/>
                <w:b/>
                <w:rtl/>
              </w:rPr>
            </w:pPr>
          </w:p>
          <w:p w14:paraId="1446C73F" w14:textId="77777777" w:rsidR="000E0E81" w:rsidRPr="000E0E81" w:rsidRDefault="000E0E81" w:rsidP="000E0E81">
            <w:pPr>
              <w:bidi/>
              <w:spacing w:before="80" w:line="276" w:lineRule="auto"/>
              <w:rPr>
                <w:rFonts w:ascii="Sakkal Majalla" w:hAnsi="Sakkal Majalla" w:cs="Sakkal Majalla"/>
                <w:b/>
                <w:rtl/>
              </w:rPr>
            </w:pPr>
            <w:r w:rsidRPr="000E0E81">
              <w:rPr>
                <w:rFonts w:ascii="Sakkal Majalla" w:hAnsi="Sakkal Majalla" w:cs="Sakkal Majalla"/>
                <w:b/>
                <w:rtl/>
              </w:rPr>
              <w:t xml:space="preserve">3.وأما من يتغيب عن امتحان نهائي معلن عنه في مادة ما بعذر يقبله عميد الكلية التي تدرس تلك المادة، فان عميد الكلية يبلغ قراره بقبول العذر الى مدرس المادة لإجراء امتحان معوض للطالب على </w:t>
            </w:r>
            <w:r w:rsidRPr="000E0E81">
              <w:rPr>
                <w:rFonts w:ascii="Sakkal Majalla" w:hAnsi="Sakkal Majalla" w:cs="Sakkal Majalla" w:hint="cs"/>
                <w:b/>
                <w:rtl/>
              </w:rPr>
              <w:t>أن</w:t>
            </w:r>
            <w:r w:rsidRPr="000E0E81">
              <w:rPr>
                <w:rFonts w:ascii="Sakkal Majalla" w:hAnsi="Sakkal Majalla" w:cs="Sakkal Majalla"/>
                <w:b/>
                <w:rtl/>
              </w:rPr>
              <w:t xml:space="preserve"> يجري الامتحان المعوض خلال الأسبوع الأول من الفصل الذي يلي الفصل الذي لم يتقدم به الطالب </w:t>
            </w:r>
            <w:r w:rsidRPr="000E0E81">
              <w:rPr>
                <w:rFonts w:ascii="Sakkal Majalla" w:hAnsi="Sakkal Majalla" w:cs="Sakkal Majalla" w:hint="cs"/>
                <w:b/>
                <w:rtl/>
              </w:rPr>
              <w:t>للامتحان</w:t>
            </w:r>
            <w:r w:rsidRPr="000E0E81">
              <w:rPr>
                <w:rFonts w:ascii="Sakkal Majalla" w:hAnsi="Sakkal Majalla" w:cs="Sakkal Majalla"/>
                <w:b/>
                <w:rtl/>
              </w:rPr>
              <w:t xml:space="preserve"> ما لم يكن مؤجلاً أو منسحبا.</w:t>
            </w:r>
          </w:p>
          <w:p w14:paraId="7A567D25" w14:textId="77777777" w:rsidR="000E0E81" w:rsidRPr="000E0E81" w:rsidRDefault="000E0E81" w:rsidP="000E0E81">
            <w:pPr>
              <w:bidi/>
              <w:spacing w:before="80" w:line="276" w:lineRule="auto"/>
              <w:rPr>
                <w:rFonts w:ascii="Sakkal Majalla" w:hAnsi="Sakkal Majalla" w:cs="Sakkal Majalla"/>
                <w:b/>
                <w:rtl/>
              </w:rPr>
            </w:pPr>
          </w:p>
          <w:p w14:paraId="630BFCA9" w14:textId="77777777" w:rsidR="000E0E81" w:rsidRPr="000E0E81" w:rsidRDefault="000E0E81" w:rsidP="000E0E81">
            <w:pPr>
              <w:bidi/>
              <w:spacing w:before="80" w:line="276" w:lineRule="auto"/>
              <w:rPr>
                <w:rFonts w:ascii="Sakkal Majalla" w:hAnsi="Sakkal Majalla" w:cs="Sakkal Majalla"/>
                <w:b/>
                <w:bCs/>
                <w:rtl/>
              </w:rPr>
            </w:pPr>
            <w:r w:rsidRPr="000E0E81">
              <w:rPr>
                <w:rFonts w:ascii="Sakkal Majalla" w:hAnsi="Sakkal Majalla" w:cs="Sakkal Majalla"/>
                <w:b/>
                <w:bCs/>
                <w:rtl/>
              </w:rPr>
              <w:t>ج- إجراءات السلامة والصحة</w:t>
            </w:r>
          </w:p>
          <w:p w14:paraId="5DE8C1EC" w14:textId="77777777" w:rsidR="000E0E81" w:rsidRPr="000E0E81" w:rsidRDefault="000E0E81" w:rsidP="000E0E81">
            <w:pPr>
              <w:bidi/>
              <w:spacing w:before="80" w:line="276" w:lineRule="auto"/>
              <w:rPr>
                <w:rFonts w:ascii="Sakkal Majalla" w:hAnsi="Sakkal Majalla" w:cs="Sakkal Majalla"/>
                <w:b/>
                <w:rtl/>
              </w:rPr>
            </w:pPr>
            <w:r w:rsidRPr="000E0E81">
              <w:rPr>
                <w:rFonts w:ascii="Sakkal Majalla" w:hAnsi="Sakkal Majalla" w:cs="Sakkal Majalla"/>
                <w:b/>
                <w:rtl/>
              </w:rPr>
              <w:t>التقيد بمعرفة المداخل والمخارج ونقاط التجمع في حال حدوث طارئ</w:t>
            </w:r>
            <w:r w:rsidRPr="000E0E81">
              <w:rPr>
                <w:rFonts w:ascii="Sakkal Majalla" w:hAnsi="Sakkal Majalla" w:cs="Sakkal Majalla" w:hint="cs"/>
                <w:b/>
                <w:rtl/>
              </w:rPr>
              <w:t xml:space="preserve"> أو أمور خطرة.</w:t>
            </w:r>
          </w:p>
          <w:p w14:paraId="45647578" w14:textId="77777777" w:rsidR="000E0E81" w:rsidRPr="000E0E81" w:rsidRDefault="000E0E81" w:rsidP="000E0E81">
            <w:pPr>
              <w:bidi/>
              <w:spacing w:before="80" w:line="276" w:lineRule="auto"/>
              <w:rPr>
                <w:rFonts w:ascii="Sakkal Majalla" w:hAnsi="Sakkal Majalla" w:cs="Sakkal Majalla"/>
                <w:b/>
                <w:rtl/>
              </w:rPr>
            </w:pPr>
            <w:r w:rsidRPr="000E0E81">
              <w:rPr>
                <w:rFonts w:ascii="Sakkal Majalla" w:hAnsi="Sakkal Majalla" w:cs="Sakkal Majalla"/>
                <w:b/>
                <w:rtl/>
              </w:rPr>
              <w:t>د- الغش والخروج عن النظام الصفي</w:t>
            </w:r>
          </w:p>
          <w:p w14:paraId="39FB444D" w14:textId="77777777" w:rsidR="000E0E81" w:rsidRPr="000E0E81" w:rsidRDefault="000E0E81" w:rsidP="000E0E81">
            <w:pPr>
              <w:bidi/>
              <w:spacing w:before="80" w:line="276" w:lineRule="auto"/>
              <w:rPr>
                <w:rFonts w:ascii="Sakkal Majalla" w:hAnsi="Sakkal Majalla" w:cs="Sakkal Majalla"/>
                <w:b/>
                <w:rtl/>
              </w:rPr>
            </w:pPr>
            <w:r w:rsidRPr="000E0E81">
              <w:rPr>
                <w:rFonts w:ascii="Sakkal Majalla" w:hAnsi="Sakkal Majalla" w:cs="Sakkal Majalla"/>
                <w:b/>
                <w:rtl/>
              </w:rPr>
              <w:t xml:space="preserve">يعتبر الغش </w:t>
            </w:r>
            <w:r w:rsidRPr="000E0E81">
              <w:rPr>
                <w:rFonts w:ascii="Sakkal Majalla" w:hAnsi="Sakkal Majalla" w:cs="Sakkal Majalla" w:hint="cs"/>
                <w:b/>
                <w:rtl/>
              </w:rPr>
              <w:t>أو</w:t>
            </w:r>
            <w:r w:rsidRPr="000E0E81">
              <w:rPr>
                <w:rFonts w:ascii="Sakkal Majalla" w:hAnsi="Sakkal Majalla" w:cs="Sakkal Majalla"/>
                <w:b/>
                <w:rtl/>
              </w:rPr>
              <w:t xml:space="preserve"> الاشتراك او الشروع فيه </w:t>
            </w:r>
            <w:r w:rsidRPr="000E0E81">
              <w:rPr>
                <w:rFonts w:ascii="Sakkal Majalla" w:hAnsi="Sakkal Majalla" w:cs="Sakkal Majalla" w:hint="cs"/>
                <w:b/>
                <w:rtl/>
              </w:rPr>
              <w:t>أثناء</w:t>
            </w:r>
            <w:r w:rsidRPr="000E0E81">
              <w:rPr>
                <w:rFonts w:ascii="Sakkal Majalla" w:hAnsi="Sakkal Majalla" w:cs="Sakkal Majalla"/>
                <w:b/>
                <w:rtl/>
              </w:rPr>
              <w:t xml:space="preserve"> </w:t>
            </w:r>
            <w:r w:rsidRPr="000E0E81">
              <w:rPr>
                <w:rFonts w:ascii="Sakkal Majalla" w:hAnsi="Sakkal Majalla" w:cs="Sakkal Majalla" w:hint="cs"/>
                <w:b/>
                <w:rtl/>
              </w:rPr>
              <w:t>تأدية</w:t>
            </w:r>
            <w:r w:rsidRPr="000E0E81">
              <w:rPr>
                <w:rFonts w:ascii="Sakkal Majalla" w:hAnsi="Sakkal Majalla" w:cs="Sakkal Majalla"/>
                <w:b/>
                <w:rtl/>
              </w:rPr>
              <w:t xml:space="preserve"> الامتحان والإخلال بنظام الامتحان </w:t>
            </w:r>
            <w:r w:rsidRPr="000E0E81">
              <w:rPr>
                <w:rFonts w:ascii="Sakkal Majalla" w:hAnsi="Sakkal Majalla" w:cs="Sakkal Majalla" w:hint="cs"/>
                <w:b/>
                <w:rtl/>
              </w:rPr>
              <w:t>أو</w:t>
            </w:r>
            <w:r w:rsidRPr="000E0E81">
              <w:rPr>
                <w:rFonts w:ascii="Sakkal Majalla" w:hAnsi="Sakkal Majalla" w:cs="Sakkal Majalla"/>
                <w:b/>
                <w:rtl/>
              </w:rPr>
              <w:t xml:space="preserve"> الهدوء الواجب توافره فيه أو الخروج عن النظام الصفي مخالفات تأديبية تعرض الطالب الذي يرتكب ايا منها للعقوبات التأديبية المنصوص عليها في نظام تأديب الطلبة في الجامعة </w:t>
            </w:r>
            <w:r w:rsidRPr="000E0E81">
              <w:rPr>
                <w:rFonts w:ascii="Sakkal Majalla" w:hAnsi="Sakkal Majalla" w:cs="Sakkal Majalla" w:hint="cs"/>
                <w:b/>
                <w:rtl/>
              </w:rPr>
              <w:t>الأردنية.</w:t>
            </w:r>
          </w:p>
          <w:p w14:paraId="7778114A" w14:textId="77777777" w:rsidR="000E0E81" w:rsidRPr="000E0E81" w:rsidRDefault="000E0E81" w:rsidP="000E0E81">
            <w:pPr>
              <w:bidi/>
              <w:spacing w:before="80" w:line="276" w:lineRule="auto"/>
              <w:rPr>
                <w:rFonts w:ascii="Sakkal Majalla" w:hAnsi="Sakkal Majalla" w:cs="Sakkal Majalla"/>
                <w:b/>
                <w:rtl/>
              </w:rPr>
            </w:pPr>
            <w:r w:rsidRPr="000E0E81">
              <w:rPr>
                <w:rFonts w:ascii="Sakkal Majalla" w:hAnsi="Sakkal Majalla" w:cs="Sakkal Majalla"/>
                <w:b/>
                <w:rtl/>
              </w:rPr>
              <w:t>ه- إعطاء الدرجات</w:t>
            </w:r>
          </w:p>
          <w:p w14:paraId="543C437C" w14:textId="77777777" w:rsidR="000E0E81" w:rsidRPr="000E0E81" w:rsidRDefault="000E0E81" w:rsidP="000E0E81">
            <w:pPr>
              <w:bidi/>
              <w:spacing w:before="80" w:line="276" w:lineRule="auto"/>
              <w:rPr>
                <w:rFonts w:ascii="Sakkal Majalla" w:hAnsi="Sakkal Majalla" w:cs="Sakkal Majalla"/>
                <w:b/>
                <w:rtl/>
              </w:rPr>
            </w:pPr>
            <w:r w:rsidRPr="000E0E81">
              <w:rPr>
                <w:rFonts w:ascii="Sakkal Majalla" w:hAnsi="Sakkal Majalla" w:cs="Sakkal Majalla"/>
                <w:b/>
                <w:rtl/>
              </w:rPr>
              <w:t xml:space="preserve">تطبق تعليمات منح درجة البكالوريوس في ذلك </w:t>
            </w:r>
            <w:r w:rsidRPr="000E0E81">
              <w:rPr>
                <w:rFonts w:ascii="Sakkal Majalla" w:hAnsi="Sakkal Majalla" w:cs="Sakkal Majalla" w:hint="cs"/>
                <w:b/>
                <w:rtl/>
              </w:rPr>
              <w:t>بحيث</w:t>
            </w:r>
            <w:r w:rsidRPr="000E0E81">
              <w:rPr>
                <w:rFonts w:ascii="Sakkal Majalla" w:hAnsi="Sakkal Majalla" w:cs="Sakkal Majalla"/>
                <w:b/>
                <w:rtl/>
              </w:rPr>
              <w:t xml:space="preserve"> يجب على الطالب </w:t>
            </w:r>
            <w:r w:rsidRPr="000E0E81">
              <w:rPr>
                <w:rFonts w:ascii="Sakkal Majalla" w:hAnsi="Sakkal Majalla" w:cs="Sakkal Majalla" w:hint="cs"/>
                <w:b/>
                <w:rtl/>
              </w:rPr>
              <w:t>الاطلاع</w:t>
            </w:r>
            <w:r w:rsidRPr="000E0E81">
              <w:rPr>
                <w:rFonts w:ascii="Sakkal Majalla" w:hAnsi="Sakkal Majalla" w:cs="Sakkal Majalla"/>
                <w:b/>
                <w:rtl/>
              </w:rPr>
              <w:t xml:space="preserve"> على نص المادة (16) </w:t>
            </w:r>
            <w:r w:rsidRPr="000E0E81">
              <w:rPr>
                <w:rFonts w:ascii="Sakkal Majalla" w:hAnsi="Sakkal Majalla" w:cs="Sakkal Majalla" w:hint="cs"/>
                <w:b/>
                <w:rtl/>
              </w:rPr>
              <w:t>منها.</w:t>
            </w:r>
          </w:p>
          <w:p w14:paraId="26F5D2C7" w14:textId="77777777" w:rsidR="000E0E81" w:rsidRPr="000E0E81" w:rsidRDefault="000E0E81" w:rsidP="000E0E81">
            <w:pPr>
              <w:bidi/>
              <w:spacing w:before="80" w:line="276" w:lineRule="auto"/>
              <w:rPr>
                <w:rFonts w:ascii="Sakkal Majalla" w:hAnsi="Sakkal Majalla" w:cs="Sakkal Majalla"/>
                <w:b/>
                <w:rtl/>
              </w:rPr>
            </w:pPr>
            <w:r w:rsidRPr="000E0E81">
              <w:rPr>
                <w:rFonts w:ascii="Sakkal Majalla" w:hAnsi="Sakkal Majalla" w:cs="Sakkal Majalla"/>
                <w:b/>
                <w:rtl/>
              </w:rPr>
              <w:t>و- الخدمات المتوفرة بالجامعة والتي تسهم في دراسة المادة</w:t>
            </w:r>
          </w:p>
          <w:p w14:paraId="2EE03885" w14:textId="3FA3D0E5" w:rsidR="00B052F6" w:rsidRPr="00FE6762" w:rsidRDefault="000E0E81" w:rsidP="000E0E81">
            <w:pPr>
              <w:bidi/>
              <w:spacing w:before="80" w:line="276" w:lineRule="auto"/>
              <w:rPr>
                <w:rFonts w:ascii="Sakkal Majalla" w:hAnsi="Sakkal Majalla" w:cs="Sakkal Majalla"/>
                <w:rtl/>
                <w:lang w:bidi="ar-JO"/>
              </w:rPr>
            </w:pPr>
            <w:r w:rsidRPr="000E0E81">
              <w:rPr>
                <w:rFonts w:ascii="Sakkal Majalla" w:hAnsi="Sakkal Majalla" w:cs="Sakkal Majalla" w:hint="cs"/>
                <w:b/>
                <w:rtl/>
                <w:lang w:bidi="ar-JO"/>
              </w:rPr>
              <w:t>(القاعات</w:t>
            </w:r>
            <w:r w:rsidRPr="000E0E81">
              <w:rPr>
                <w:rFonts w:ascii="Sakkal Majalla" w:hAnsi="Sakkal Majalla" w:cs="Sakkal Majalla"/>
                <w:b/>
                <w:rtl/>
                <w:lang w:bidi="ar-JO"/>
              </w:rPr>
              <w:t xml:space="preserve"> الصفية / قاعة المطالعة / المكتبة / مختبر </w:t>
            </w:r>
            <w:r w:rsidRPr="000E0E81">
              <w:rPr>
                <w:rFonts w:ascii="Sakkal Majalla" w:hAnsi="Sakkal Majalla" w:cs="Sakkal Majalla" w:hint="cs"/>
                <w:b/>
                <w:rtl/>
                <w:lang w:bidi="ar-JO"/>
              </w:rPr>
              <w:t>الحاسوب).</w:t>
            </w:r>
          </w:p>
        </w:tc>
      </w:tr>
    </w:tbl>
    <w:p w14:paraId="72013C5B" w14:textId="0E7B9ED6" w:rsidR="00B052F6" w:rsidRPr="00203FDF" w:rsidRDefault="00B052F6" w:rsidP="00B052F6">
      <w:pPr>
        <w:pStyle w:val="Heading7"/>
        <w:bidi/>
        <w:rPr>
          <w:rFonts w:asciiTheme="majorBidi" w:hAnsiTheme="majorBidi"/>
          <w:i w:val="0"/>
          <w:iCs w:val="0"/>
          <w:color w:val="auto"/>
          <w:sz w:val="24"/>
          <w:szCs w:val="24"/>
          <w:rtl/>
        </w:rPr>
      </w:pPr>
      <w:r w:rsidRPr="00203FDF">
        <w:rPr>
          <w:rFonts w:asciiTheme="majorBidi" w:hAnsiTheme="majorBidi" w:hint="cs"/>
          <w:i w:val="0"/>
          <w:iCs w:val="0"/>
          <w:color w:val="auto"/>
          <w:sz w:val="24"/>
          <w:szCs w:val="24"/>
          <w:rtl/>
        </w:rPr>
        <w:lastRenderedPageBreak/>
        <w:t>26</w:t>
      </w:r>
      <w:r w:rsidRPr="00203FDF">
        <w:rPr>
          <w:rFonts w:asciiTheme="majorBidi" w:hAnsiTheme="majorBidi"/>
          <w:i w:val="0"/>
          <w:iCs w:val="0"/>
          <w:color w:val="auto"/>
          <w:sz w:val="24"/>
          <w:szCs w:val="24"/>
        </w:rPr>
        <w:t>.</w:t>
      </w:r>
      <w:r w:rsidRPr="00203FDF">
        <w:rPr>
          <w:rFonts w:asciiTheme="majorBidi" w:hAnsiTheme="majorBidi"/>
          <w:i w:val="0"/>
          <w:iCs w:val="0"/>
          <w:color w:val="auto"/>
          <w:sz w:val="24"/>
          <w:szCs w:val="24"/>
          <w:rtl/>
        </w:rPr>
        <w:t xml:space="preserve"> المراجع</w:t>
      </w:r>
      <w:r w:rsidR="00203FDF" w:rsidRPr="00203FDF">
        <w:rPr>
          <w:rFonts w:asciiTheme="majorBidi" w:hAnsiTheme="majorBidi" w:hint="cs"/>
          <w:i w:val="0"/>
          <w:iCs w:val="0"/>
          <w:color w:val="auto"/>
          <w:sz w:val="24"/>
          <w:szCs w:val="24"/>
          <w:rtl/>
        </w:rPr>
        <w:t xml:space="preserve">: </w:t>
      </w:r>
    </w:p>
    <w:p w14:paraId="37894272" w14:textId="77777777" w:rsidR="00203FDF" w:rsidRPr="00203FDF" w:rsidRDefault="00203FDF" w:rsidP="00203FDF">
      <w:pPr>
        <w:bidi/>
      </w:pPr>
    </w:p>
    <w:tbl>
      <w:tblPr>
        <w:tblW w:w="99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B052F6" w:rsidRPr="00FE6762" w14:paraId="7301F2B8" w14:textId="77777777" w:rsidTr="001F021B">
        <w:trPr>
          <w:trHeight w:val="690"/>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2586AC21" w14:textId="6DFECFBD" w:rsidR="000E0E81" w:rsidRDefault="000E0E81" w:rsidP="000E0E81">
            <w:pPr>
              <w:tabs>
                <w:tab w:val="left" w:pos="1686"/>
              </w:tabs>
              <w:bidi/>
              <w:rPr>
                <w:rFonts w:ascii="Sakkal Majalla" w:hAnsi="Sakkal Majalla" w:cs="Sakkal Majalla"/>
                <w:rtl/>
              </w:rPr>
            </w:pPr>
            <w:r w:rsidRPr="000E0E81">
              <w:rPr>
                <w:rFonts w:ascii="Sakkal Majalla" w:hAnsi="Sakkal Majalla" w:cs="Sakkal Majalla"/>
                <w:rtl/>
              </w:rPr>
              <w:t>أ -الكتب المطلوبة، والقراءات والمواد السمعية والبصرية المخصصة :</w:t>
            </w:r>
          </w:p>
          <w:p w14:paraId="63F6E131" w14:textId="27DCC49E" w:rsidR="00203FDF" w:rsidRPr="00203FDF" w:rsidRDefault="00203FDF" w:rsidP="00203FDF">
            <w:pPr>
              <w:bidi/>
              <w:ind w:left="324"/>
              <w:jc w:val="both"/>
              <w:rPr>
                <w:rFonts w:asciiTheme="majorBidi" w:hAnsiTheme="majorBidi" w:cstheme="majorBidi"/>
                <w:b/>
                <w:bCs/>
                <w:szCs w:val="24"/>
                <w:rtl/>
              </w:rPr>
            </w:pPr>
            <w:r w:rsidRPr="00203FDF">
              <w:rPr>
                <w:rFonts w:asciiTheme="majorBidi" w:hAnsiTheme="majorBidi" w:cstheme="majorBidi" w:hint="cs"/>
                <w:b/>
                <w:bCs/>
                <w:szCs w:val="24"/>
                <w:rtl/>
              </w:rPr>
              <w:t>1</w:t>
            </w:r>
            <w:r w:rsidRPr="00203FDF">
              <w:rPr>
                <w:rFonts w:asciiTheme="majorBidi" w:hAnsiTheme="majorBidi" w:cstheme="majorBidi"/>
                <w:b/>
                <w:bCs/>
                <w:szCs w:val="24"/>
                <w:rtl/>
              </w:rPr>
              <w:t xml:space="preserve">- </w:t>
            </w:r>
            <w:r w:rsidRPr="00203FDF">
              <w:rPr>
                <w:rFonts w:asciiTheme="majorBidi" w:hAnsiTheme="majorBidi" w:cstheme="majorBidi" w:hint="cs"/>
                <w:b/>
                <w:bCs/>
                <w:szCs w:val="24"/>
                <w:rtl/>
              </w:rPr>
              <w:t xml:space="preserve">أ. </w:t>
            </w:r>
            <w:r w:rsidRPr="00203FDF">
              <w:rPr>
                <w:rFonts w:asciiTheme="majorBidi" w:hAnsiTheme="majorBidi" w:cstheme="majorBidi"/>
                <w:b/>
                <w:bCs/>
                <w:szCs w:val="24"/>
                <w:rtl/>
              </w:rPr>
              <w:t>د.علي هادي العبيدي، البيع والإيجار، الطبعة الاولى/الاصدار الاول، دار الثقافة، 2005.</w:t>
            </w:r>
          </w:p>
          <w:p w14:paraId="0EC044B5" w14:textId="77777777" w:rsidR="00203FDF" w:rsidRDefault="00203FDF" w:rsidP="00203FDF">
            <w:pPr>
              <w:bidi/>
              <w:ind w:left="324"/>
              <w:jc w:val="both"/>
              <w:rPr>
                <w:rFonts w:asciiTheme="majorBidi" w:hAnsiTheme="majorBidi" w:cstheme="majorBidi"/>
                <w:b/>
                <w:bCs/>
                <w:szCs w:val="24"/>
                <w:rtl/>
              </w:rPr>
            </w:pPr>
            <w:r w:rsidRPr="00203FDF">
              <w:rPr>
                <w:rFonts w:asciiTheme="majorBidi" w:hAnsiTheme="majorBidi" w:cstheme="majorBidi"/>
                <w:b/>
                <w:bCs/>
                <w:szCs w:val="24"/>
                <w:rtl/>
              </w:rPr>
              <w:t xml:space="preserve">2- </w:t>
            </w:r>
            <w:r w:rsidRPr="00203FDF">
              <w:rPr>
                <w:rFonts w:asciiTheme="majorBidi" w:hAnsiTheme="majorBidi" w:cstheme="majorBidi" w:hint="cs"/>
                <w:b/>
                <w:bCs/>
                <w:szCs w:val="24"/>
                <w:rtl/>
              </w:rPr>
              <w:t xml:space="preserve">أ. </w:t>
            </w:r>
            <w:r w:rsidRPr="00203FDF">
              <w:rPr>
                <w:rFonts w:asciiTheme="majorBidi" w:hAnsiTheme="majorBidi" w:cstheme="majorBidi"/>
                <w:b/>
                <w:bCs/>
                <w:szCs w:val="24"/>
                <w:rtl/>
              </w:rPr>
              <w:t xml:space="preserve">د.عبد الرحمن جمعة، الوجيز في شرح القانون المدني الاردني/عقد البيع، الطبعة الاولى، </w:t>
            </w:r>
          </w:p>
          <w:p w14:paraId="112A01F9" w14:textId="004EA4EB" w:rsidR="00203FDF" w:rsidRPr="00203FDF" w:rsidRDefault="00203FDF" w:rsidP="00203FDF">
            <w:pPr>
              <w:bidi/>
              <w:ind w:left="324"/>
              <w:jc w:val="both"/>
              <w:rPr>
                <w:rFonts w:asciiTheme="majorBidi" w:hAnsiTheme="majorBidi" w:cstheme="majorBidi"/>
                <w:b/>
                <w:bCs/>
                <w:szCs w:val="24"/>
              </w:rPr>
            </w:pPr>
            <w:r>
              <w:rPr>
                <w:rFonts w:asciiTheme="majorBidi" w:hAnsiTheme="majorBidi" w:cstheme="majorBidi" w:hint="cs"/>
                <w:b/>
                <w:bCs/>
                <w:szCs w:val="24"/>
                <w:rtl/>
              </w:rPr>
              <w:t xml:space="preserve">          </w:t>
            </w:r>
            <w:r w:rsidRPr="00203FDF">
              <w:rPr>
                <w:rFonts w:asciiTheme="majorBidi" w:hAnsiTheme="majorBidi" w:cstheme="majorBidi"/>
                <w:b/>
                <w:bCs/>
                <w:szCs w:val="24"/>
                <w:rtl/>
              </w:rPr>
              <w:t xml:space="preserve">دار وائل للنشر والتوزيع، 2005. </w:t>
            </w:r>
          </w:p>
          <w:p w14:paraId="70FBB9CC" w14:textId="5D59E858" w:rsidR="000E0E81" w:rsidRPr="00203FDF" w:rsidRDefault="00203FDF" w:rsidP="00203FDF">
            <w:pPr>
              <w:bidi/>
              <w:ind w:left="324"/>
              <w:jc w:val="both"/>
              <w:rPr>
                <w:rFonts w:asciiTheme="majorBidi" w:hAnsiTheme="majorBidi" w:cstheme="majorBidi"/>
                <w:b/>
                <w:bCs/>
                <w:szCs w:val="24"/>
              </w:rPr>
            </w:pPr>
            <w:r w:rsidRPr="00203FDF">
              <w:rPr>
                <w:rFonts w:asciiTheme="majorBidi" w:hAnsiTheme="majorBidi" w:cstheme="majorBidi"/>
                <w:b/>
                <w:bCs/>
                <w:szCs w:val="24"/>
                <w:rtl/>
                <w:lang w:bidi="ar-JO"/>
              </w:rPr>
              <w:t>3- د. صلاح الدين شوشاري : الوافي في شرح قانون المالكين والمستأجرين، دار الثقافة، عمان 2002.</w:t>
            </w:r>
          </w:p>
          <w:p w14:paraId="0413C465" w14:textId="77777777" w:rsidR="000E0E81" w:rsidRPr="000E0E81" w:rsidRDefault="000E0E81" w:rsidP="000E0E81">
            <w:pPr>
              <w:tabs>
                <w:tab w:val="left" w:pos="1686"/>
              </w:tabs>
              <w:bidi/>
              <w:rPr>
                <w:rFonts w:ascii="Sakkal Majalla" w:hAnsi="Sakkal Majalla" w:cs="Sakkal Majalla"/>
              </w:rPr>
            </w:pPr>
            <w:r w:rsidRPr="000E0E81">
              <w:rPr>
                <w:rFonts w:ascii="Sakkal Majalla" w:hAnsi="Sakkal Majalla" w:cs="Sakkal Majalla"/>
                <w:rtl/>
              </w:rPr>
              <w:t>ب-  الكتب الموصى بها، وغيرها من المواد التعليمية الورقية والإلكترونية.:</w:t>
            </w:r>
          </w:p>
          <w:p w14:paraId="0561FEC8" w14:textId="3BD28C3B" w:rsidR="000E0E81" w:rsidRPr="00203FDF" w:rsidRDefault="000E0E81" w:rsidP="000E0E81">
            <w:pPr>
              <w:tabs>
                <w:tab w:val="left" w:pos="1686"/>
              </w:tabs>
              <w:bidi/>
              <w:rPr>
                <w:rFonts w:asciiTheme="majorBidi" w:hAnsiTheme="majorBidi" w:cstheme="majorBidi"/>
                <w:b/>
                <w:bCs/>
                <w:sz w:val="24"/>
                <w:szCs w:val="24"/>
                <w:rtl/>
              </w:rPr>
            </w:pPr>
            <w:r w:rsidRPr="00203FDF">
              <w:rPr>
                <w:rFonts w:asciiTheme="majorBidi" w:hAnsiTheme="majorBidi" w:cstheme="majorBidi"/>
                <w:b/>
                <w:bCs/>
                <w:sz w:val="24"/>
                <w:szCs w:val="24"/>
                <w:rtl/>
              </w:rPr>
              <w:t xml:space="preserve">الدكتور محمد يوسف الزعبي – عقد البع </w:t>
            </w:r>
          </w:p>
          <w:p w14:paraId="175A8376" w14:textId="4F3F047F" w:rsidR="00203FDF" w:rsidRPr="00203FDF" w:rsidRDefault="00203FDF" w:rsidP="00203FDF">
            <w:pPr>
              <w:tabs>
                <w:tab w:val="left" w:pos="1686"/>
              </w:tabs>
              <w:bidi/>
              <w:rPr>
                <w:rFonts w:asciiTheme="majorBidi" w:hAnsiTheme="majorBidi" w:cstheme="majorBidi"/>
                <w:b/>
                <w:bCs/>
                <w:sz w:val="24"/>
                <w:szCs w:val="24"/>
              </w:rPr>
            </w:pPr>
            <w:r w:rsidRPr="00203FDF">
              <w:rPr>
                <w:rFonts w:asciiTheme="majorBidi" w:hAnsiTheme="majorBidi" w:cstheme="majorBidi"/>
                <w:b/>
                <w:bCs/>
                <w:sz w:val="24"/>
                <w:szCs w:val="24"/>
                <w:rtl/>
              </w:rPr>
              <w:t xml:space="preserve">القانون المدني الأردني رقم (43) لسنة 1976. </w:t>
            </w:r>
          </w:p>
          <w:p w14:paraId="1B77F8F4" w14:textId="77777777" w:rsidR="000E0E81" w:rsidRPr="00203FDF" w:rsidRDefault="000E0E81" w:rsidP="000E0E81">
            <w:pPr>
              <w:tabs>
                <w:tab w:val="left" w:pos="1686"/>
              </w:tabs>
              <w:bidi/>
              <w:rPr>
                <w:rFonts w:asciiTheme="majorBidi" w:hAnsiTheme="majorBidi" w:cstheme="majorBidi"/>
                <w:b/>
                <w:bCs/>
                <w:sz w:val="24"/>
                <w:szCs w:val="24"/>
              </w:rPr>
            </w:pPr>
            <w:r w:rsidRPr="00203FDF">
              <w:rPr>
                <w:rFonts w:asciiTheme="majorBidi" w:hAnsiTheme="majorBidi" w:cstheme="majorBidi"/>
                <w:b/>
                <w:bCs/>
                <w:sz w:val="24"/>
                <w:szCs w:val="24"/>
                <w:rtl/>
              </w:rPr>
              <w:t xml:space="preserve">برنامج عدالة الالكتروني </w:t>
            </w:r>
          </w:p>
          <w:p w14:paraId="7F477289" w14:textId="15DEF5C1" w:rsidR="00B052F6" w:rsidRPr="00CF165C" w:rsidRDefault="00B052F6" w:rsidP="001F021B">
            <w:pPr>
              <w:tabs>
                <w:tab w:val="left" w:pos="1686"/>
              </w:tabs>
              <w:bidi/>
              <w:rPr>
                <w:rFonts w:ascii="Sakkal Majalla" w:hAnsi="Sakkal Majalla" w:cs="Sakkal Majalla"/>
              </w:rPr>
            </w:pPr>
          </w:p>
        </w:tc>
      </w:tr>
    </w:tbl>
    <w:p w14:paraId="2CC96DE9" w14:textId="77777777" w:rsidR="00B052F6" w:rsidRPr="0097764C" w:rsidRDefault="00B052F6" w:rsidP="00B052F6">
      <w:pPr>
        <w:pStyle w:val="Heading7"/>
        <w:bidi/>
        <w:rPr>
          <w:rFonts w:asciiTheme="majorBidi" w:hAnsiTheme="majorBidi"/>
          <w:i w:val="0"/>
          <w:iCs w:val="0"/>
          <w:color w:val="auto"/>
          <w:sz w:val="24"/>
          <w:szCs w:val="24"/>
        </w:rPr>
      </w:pPr>
      <w:r w:rsidRPr="0097764C">
        <w:rPr>
          <w:rFonts w:asciiTheme="majorBidi" w:hAnsiTheme="majorBidi"/>
          <w:i w:val="0"/>
          <w:iCs w:val="0"/>
          <w:color w:val="auto"/>
          <w:sz w:val="24"/>
          <w:szCs w:val="24"/>
        </w:rPr>
        <w:t xml:space="preserve"> </w:t>
      </w:r>
      <w:r w:rsidRPr="0097764C">
        <w:rPr>
          <w:rFonts w:asciiTheme="majorBidi" w:hAnsiTheme="majorBidi" w:hint="cs"/>
          <w:i w:val="0"/>
          <w:iCs w:val="0"/>
          <w:color w:val="auto"/>
          <w:sz w:val="24"/>
          <w:szCs w:val="24"/>
          <w:rtl/>
        </w:rPr>
        <w:t>27</w:t>
      </w:r>
      <w:r w:rsidRPr="0097764C">
        <w:rPr>
          <w:rFonts w:asciiTheme="majorBidi" w:hAnsiTheme="majorBidi"/>
          <w:i w:val="0"/>
          <w:iCs w:val="0"/>
          <w:color w:val="auto"/>
          <w:sz w:val="24"/>
          <w:szCs w:val="24"/>
        </w:rPr>
        <w:t>.</w:t>
      </w:r>
      <w:r w:rsidRPr="0097764C">
        <w:rPr>
          <w:rFonts w:asciiTheme="majorBidi" w:hAnsiTheme="majorBidi"/>
          <w:i w:val="0"/>
          <w:iCs w:val="0"/>
          <w:color w:val="auto"/>
          <w:sz w:val="24"/>
          <w:szCs w:val="24"/>
          <w:rtl/>
        </w:rPr>
        <w:t xml:space="preserve"> معلومات إضافية</w:t>
      </w: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052F6" w:rsidRPr="00FE6762" w14:paraId="52059929" w14:textId="77777777" w:rsidTr="00B052F6">
        <w:tc>
          <w:tcPr>
            <w:tcW w:w="10080" w:type="dxa"/>
          </w:tcPr>
          <w:p w14:paraId="468A613B" w14:textId="77777777" w:rsidR="00B052F6" w:rsidRPr="00FE6762" w:rsidRDefault="00B052F6" w:rsidP="001F021B">
            <w:pPr>
              <w:bidi/>
              <w:rPr>
                <w:rFonts w:ascii="Sakkal Majalla" w:hAnsi="Sakkal Majalla" w:cs="Sakkal Majalla"/>
              </w:rPr>
            </w:pPr>
          </w:p>
          <w:p w14:paraId="45C0E941" w14:textId="77777777" w:rsidR="00B052F6" w:rsidRPr="00FE6762" w:rsidRDefault="00B052F6" w:rsidP="001F021B">
            <w:pPr>
              <w:bidi/>
              <w:rPr>
                <w:rFonts w:ascii="Sakkal Majalla" w:hAnsi="Sakkal Majalla" w:cs="Sakkal Majalla"/>
              </w:rPr>
            </w:pPr>
          </w:p>
          <w:p w14:paraId="14C12DC5" w14:textId="77777777" w:rsidR="00B052F6" w:rsidRPr="00FE6762" w:rsidRDefault="00B052F6" w:rsidP="001F021B">
            <w:pPr>
              <w:bidi/>
              <w:rPr>
                <w:rFonts w:ascii="Sakkal Majalla" w:hAnsi="Sakkal Majalla" w:cs="Sakkal Majalla"/>
              </w:rPr>
            </w:pPr>
          </w:p>
        </w:tc>
      </w:tr>
    </w:tbl>
    <w:p w14:paraId="725CA21F" w14:textId="569E9898" w:rsidR="00535572" w:rsidRDefault="00535572" w:rsidP="00203FDF">
      <w:pPr>
        <w:bidi/>
        <w:rPr>
          <w:rFonts w:ascii="Sakkal Majalla" w:hAnsi="Sakkal Majalla" w:cs="Sakkal Majalla"/>
          <w:rtl/>
        </w:rPr>
      </w:pPr>
    </w:p>
    <w:p w14:paraId="66C47113" w14:textId="77777777" w:rsidR="00535572" w:rsidRPr="00FE6762" w:rsidRDefault="00535572" w:rsidP="00535572">
      <w:pPr>
        <w:bidi/>
        <w:jc w:val="right"/>
        <w:rPr>
          <w:rFonts w:ascii="Sakkal Majalla" w:hAnsi="Sakkal Majalla" w:cs="Sakkal Majalla"/>
        </w:rPr>
      </w:pPr>
    </w:p>
    <w:p w14:paraId="1932E2CF" w14:textId="6743ACA1" w:rsidR="00B052F6" w:rsidRPr="00007A76" w:rsidRDefault="00B052F6" w:rsidP="009401A9">
      <w:pPr>
        <w:pBdr>
          <w:top w:val="single" w:sz="4" w:space="1" w:color="auto"/>
          <w:left w:val="single" w:sz="4" w:space="4" w:color="auto"/>
          <w:bottom w:val="single" w:sz="4" w:space="1" w:color="auto"/>
          <w:right w:val="single" w:sz="4" w:space="4" w:color="auto"/>
          <w:between w:val="single" w:sz="4" w:space="1" w:color="auto"/>
          <w:bar w:val="single" w:sz="4" w:color="auto"/>
        </w:pBdr>
        <w:bidi/>
        <w:rPr>
          <w:rFonts w:asciiTheme="majorBidi" w:eastAsiaTheme="majorEastAsia" w:hAnsiTheme="majorBidi" w:cstheme="majorBidi"/>
          <w:b/>
          <w:bCs/>
          <w:sz w:val="24"/>
          <w:szCs w:val="24"/>
        </w:rPr>
      </w:pPr>
      <w:r w:rsidRPr="00007A76">
        <w:rPr>
          <w:rFonts w:asciiTheme="majorBidi" w:eastAsiaTheme="majorEastAsia" w:hAnsiTheme="majorBidi" w:cstheme="majorBidi"/>
          <w:b/>
          <w:bCs/>
          <w:sz w:val="24"/>
          <w:szCs w:val="24"/>
          <w:rtl/>
        </w:rPr>
        <w:t>مدرس أو منسق المادة:</w:t>
      </w:r>
      <w:r w:rsidR="009401A9">
        <w:rPr>
          <w:rFonts w:asciiTheme="majorBidi" w:eastAsiaTheme="majorEastAsia" w:hAnsiTheme="majorBidi" w:cstheme="majorBidi" w:hint="cs"/>
          <w:b/>
          <w:bCs/>
          <w:sz w:val="24"/>
          <w:szCs w:val="24"/>
          <w:rtl/>
        </w:rPr>
        <w:t xml:space="preserve">د. شادي ابو حلو  </w:t>
      </w:r>
      <w:r w:rsidRPr="00007A76">
        <w:rPr>
          <w:rFonts w:asciiTheme="majorBidi" w:eastAsiaTheme="majorEastAsia" w:hAnsiTheme="majorBidi" w:cstheme="majorBidi"/>
          <w:b/>
          <w:bCs/>
          <w:sz w:val="24"/>
          <w:szCs w:val="24"/>
          <w:rtl/>
        </w:rPr>
        <w:t xml:space="preserve"> التوقيع: --------------------- - التاريخ: ------------------</w:t>
      </w:r>
    </w:p>
    <w:p w14:paraId="5033F12C" w14:textId="77777777" w:rsidR="00B052F6" w:rsidRPr="00007A76" w:rsidRDefault="00B052F6" w:rsidP="00535572">
      <w:pPr>
        <w:pBdr>
          <w:top w:val="single" w:sz="4" w:space="1" w:color="auto"/>
          <w:left w:val="single" w:sz="4" w:space="4" w:color="auto"/>
          <w:bottom w:val="single" w:sz="4" w:space="1" w:color="auto"/>
          <w:right w:val="single" w:sz="4" w:space="4" w:color="auto"/>
          <w:between w:val="single" w:sz="4" w:space="1" w:color="auto"/>
          <w:bar w:val="single" w:sz="4" w:color="auto"/>
        </w:pBdr>
        <w:bidi/>
        <w:rPr>
          <w:rFonts w:asciiTheme="majorBidi" w:eastAsiaTheme="majorEastAsia" w:hAnsiTheme="majorBidi" w:cstheme="majorBidi"/>
          <w:b/>
          <w:bCs/>
          <w:sz w:val="24"/>
          <w:szCs w:val="24"/>
        </w:rPr>
      </w:pPr>
      <w:r w:rsidRPr="00007A76">
        <w:rPr>
          <w:rFonts w:asciiTheme="majorBidi" w:eastAsiaTheme="majorEastAsia" w:hAnsiTheme="majorBidi" w:cstheme="majorBidi"/>
          <w:b/>
          <w:bCs/>
          <w:sz w:val="24"/>
          <w:szCs w:val="24"/>
          <w:rtl/>
        </w:rPr>
        <w:t>مقرر لجنة الخطة/ القسم: -------------------------- التوقيع</w:t>
      </w:r>
      <w:r w:rsidRPr="00007A76">
        <w:rPr>
          <w:rFonts w:asciiTheme="majorBidi" w:eastAsiaTheme="majorEastAsia" w:hAnsiTheme="majorBidi" w:cstheme="majorBidi"/>
          <w:b/>
          <w:bCs/>
          <w:sz w:val="24"/>
          <w:szCs w:val="24"/>
        </w:rPr>
        <w:t xml:space="preserve"> </w:t>
      </w:r>
      <w:r w:rsidRPr="00007A76">
        <w:rPr>
          <w:rFonts w:asciiTheme="majorBidi" w:eastAsiaTheme="majorEastAsia" w:hAnsiTheme="majorBidi" w:cstheme="majorBidi"/>
          <w:b/>
          <w:bCs/>
          <w:sz w:val="24"/>
          <w:szCs w:val="24"/>
          <w:rtl/>
        </w:rPr>
        <w:t>----</w:t>
      </w:r>
      <w:r w:rsidRPr="00007A76">
        <w:rPr>
          <w:rFonts w:asciiTheme="majorBidi" w:eastAsiaTheme="majorEastAsia" w:hAnsiTheme="majorBidi" w:cstheme="majorBidi"/>
          <w:b/>
          <w:bCs/>
          <w:sz w:val="24"/>
          <w:szCs w:val="24"/>
        </w:rPr>
        <w:t>---</w:t>
      </w:r>
      <w:r w:rsidRPr="00007A76">
        <w:rPr>
          <w:rFonts w:asciiTheme="majorBidi" w:eastAsiaTheme="majorEastAsia" w:hAnsiTheme="majorBidi" w:cstheme="majorBidi"/>
          <w:b/>
          <w:bCs/>
          <w:sz w:val="24"/>
          <w:szCs w:val="24"/>
          <w:rtl/>
        </w:rPr>
        <w:t>-</w:t>
      </w:r>
      <w:r w:rsidRPr="00007A76">
        <w:rPr>
          <w:rFonts w:asciiTheme="majorBidi" w:eastAsiaTheme="majorEastAsia" w:hAnsiTheme="majorBidi" w:cstheme="majorBidi"/>
          <w:b/>
          <w:bCs/>
          <w:sz w:val="24"/>
          <w:szCs w:val="24"/>
        </w:rPr>
        <w:t>------------------------------</w:t>
      </w:r>
    </w:p>
    <w:p w14:paraId="73B7F3E2" w14:textId="77777777" w:rsidR="00B052F6" w:rsidRPr="00007A76" w:rsidRDefault="00B052F6" w:rsidP="00535572">
      <w:pPr>
        <w:pBdr>
          <w:top w:val="single" w:sz="4" w:space="1" w:color="auto"/>
          <w:left w:val="single" w:sz="4" w:space="4" w:color="auto"/>
          <w:bottom w:val="single" w:sz="4" w:space="1" w:color="auto"/>
          <w:right w:val="single" w:sz="4" w:space="4" w:color="auto"/>
          <w:between w:val="single" w:sz="4" w:space="1" w:color="auto"/>
          <w:bar w:val="single" w:sz="4" w:color="auto"/>
        </w:pBdr>
        <w:bidi/>
        <w:rPr>
          <w:rFonts w:asciiTheme="majorBidi" w:eastAsiaTheme="majorEastAsia" w:hAnsiTheme="majorBidi" w:cstheme="majorBidi"/>
          <w:b/>
          <w:bCs/>
          <w:sz w:val="24"/>
          <w:szCs w:val="24"/>
        </w:rPr>
      </w:pPr>
      <w:r w:rsidRPr="00007A76">
        <w:rPr>
          <w:rFonts w:asciiTheme="majorBidi" w:eastAsiaTheme="majorEastAsia" w:hAnsiTheme="majorBidi" w:cstheme="majorBidi"/>
          <w:b/>
          <w:bCs/>
          <w:sz w:val="24"/>
          <w:szCs w:val="24"/>
          <w:rtl/>
        </w:rPr>
        <w:t>رئيس القسم: ------------------------- التوقيع---------------</w:t>
      </w:r>
      <w:r w:rsidRPr="00007A76">
        <w:rPr>
          <w:rFonts w:asciiTheme="majorBidi" w:eastAsiaTheme="majorEastAsia" w:hAnsiTheme="majorBidi" w:cstheme="majorBidi"/>
          <w:b/>
          <w:bCs/>
          <w:sz w:val="24"/>
          <w:szCs w:val="24"/>
        </w:rPr>
        <w:t>-----------------------------</w:t>
      </w:r>
      <w:r w:rsidRPr="00007A76">
        <w:rPr>
          <w:rFonts w:asciiTheme="majorBidi" w:eastAsiaTheme="majorEastAsia" w:hAnsiTheme="majorBidi" w:cstheme="majorBidi"/>
          <w:b/>
          <w:bCs/>
          <w:sz w:val="24"/>
          <w:szCs w:val="24"/>
          <w:rtl/>
        </w:rPr>
        <w:t>-</w:t>
      </w:r>
      <w:r w:rsidRPr="00007A76">
        <w:rPr>
          <w:rFonts w:asciiTheme="majorBidi" w:eastAsiaTheme="majorEastAsia" w:hAnsiTheme="majorBidi" w:cstheme="majorBidi"/>
          <w:b/>
          <w:bCs/>
          <w:sz w:val="24"/>
          <w:szCs w:val="24"/>
        </w:rPr>
        <w:t>--</w:t>
      </w:r>
    </w:p>
    <w:p w14:paraId="73140934" w14:textId="77777777" w:rsidR="00B052F6" w:rsidRPr="00007A76" w:rsidRDefault="00B052F6" w:rsidP="00535572">
      <w:pPr>
        <w:pBdr>
          <w:top w:val="single" w:sz="4" w:space="1" w:color="auto"/>
          <w:left w:val="single" w:sz="4" w:space="4" w:color="auto"/>
          <w:bottom w:val="single" w:sz="4" w:space="1" w:color="auto"/>
          <w:right w:val="single" w:sz="4" w:space="4" w:color="auto"/>
          <w:between w:val="single" w:sz="4" w:space="1" w:color="auto"/>
          <w:bar w:val="single" w:sz="4" w:color="auto"/>
        </w:pBdr>
        <w:bidi/>
        <w:rPr>
          <w:rFonts w:asciiTheme="majorBidi" w:eastAsiaTheme="majorEastAsia" w:hAnsiTheme="majorBidi" w:cstheme="majorBidi"/>
          <w:b/>
          <w:bCs/>
          <w:sz w:val="24"/>
          <w:szCs w:val="24"/>
        </w:rPr>
      </w:pPr>
      <w:r w:rsidRPr="00007A76">
        <w:rPr>
          <w:rFonts w:asciiTheme="majorBidi" w:eastAsiaTheme="majorEastAsia" w:hAnsiTheme="majorBidi" w:cstheme="majorBidi"/>
          <w:b/>
          <w:bCs/>
          <w:sz w:val="24"/>
          <w:szCs w:val="24"/>
          <w:rtl/>
        </w:rPr>
        <w:t>مقرر لجنة الخطة/ الكلية: ------------------------- التوقيع</w:t>
      </w:r>
      <w:r w:rsidRPr="00007A76">
        <w:rPr>
          <w:rFonts w:asciiTheme="majorBidi" w:eastAsiaTheme="majorEastAsia" w:hAnsiTheme="majorBidi" w:cstheme="majorBidi"/>
          <w:b/>
          <w:bCs/>
          <w:sz w:val="24"/>
          <w:szCs w:val="24"/>
        </w:rPr>
        <w:t xml:space="preserve"> </w:t>
      </w:r>
      <w:r w:rsidRPr="00007A76">
        <w:rPr>
          <w:rFonts w:asciiTheme="majorBidi" w:eastAsiaTheme="majorEastAsia" w:hAnsiTheme="majorBidi" w:cstheme="majorBidi"/>
          <w:b/>
          <w:bCs/>
          <w:sz w:val="24"/>
          <w:szCs w:val="24"/>
          <w:rtl/>
        </w:rPr>
        <w:t>-----</w:t>
      </w:r>
      <w:r w:rsidRPr="00007A76">
        <w:rPr>
          <w:rFonts w:asciiTheme="majorBidi" w:eastAsiaTheme="majorEastAsia" w:hAnsiTheme="majorBidi" w:cstheme="majorBidi"/>
          <w:b/>
          <w:bCs/>
          <w:sz w:val="24"/>
          <w:szCs w:val="24"/>
        </w:rPr>
        <w:t>---------------------------------</w:t>
      </w:r>
    </w:p>
    <w:p w14:paraId="62B20381" w14:textId="55C0508F" w:rsidR="00B052F6" w:rsidRPr="00FE6762" w:rsidRDefault="00B052F6" w:rsidP="009401A9">
      <w:pPr>
        <w:pBdr>
          <w:top w:val="single" w:sz="4" w:space="1" w:color="auto"/>
          <w:left w:val="single" w:sz="4" w:space="4" w:color="auto"/>
          <w:bottom w:val="single" w:sz="4" w:space="1" w:color="auto"/>
          <w:right w:val="single" w:sz="4" w:space="4" w:color="auto"/>
          <w:between w:val="single" w:sz="4" w:space="1" w:color="auto"/>
          <w:bar w:val="single" w:sz="4" w:color="auto"/>
        </w:pBdr>
        <w:bidi/>
        <w:rPr>
          <w:rFonts w:ascii="Sakkal Majalla" w:hAnsi="Sakkal Majalla" w:cs="Sakkal Majalla"/>
        </w:rPr>
      </w:pPr>
      <w:r w:rsidRPr="00007A76">
        <w:rPr>
          <w:rFonts w:asciiTheme="majorBidi" w:eastAsiaTheme="majorEastAsia" w:hAnsiTheme="majorBidi" w:cstheme="majorBidi"/>
          <w:b/>
          <w:bCs/>
          <w:sz w:val="24"/>
          <w:szCs w:val="24"/>
          <w:rtl/>
        </w:rPr>
        <w:t xml:space="preserve">العميد: </w:t>
      </w:r>
      <w:r w:rsidR="009401A9">
        <w:rPr>
          <w:rFonts w:asciiTheme="majorBidi" w:eastAsiaTheme="majorEastAsia" w:hAnsiTheme="majorBidi" w:cstheme="majorBidi" w:hint="cs"/>
          <w:b/>
          <w:bCs/>
          <w:sz w:val="24"/>
          <w:szCs w:val="24"/>
          <w:rtl/>
        </w:rPr>
        <w:t>د. توفيق المجالي</w:t>
      </w:r>
      <w:bookmarkStart w:id="0" w:name="_GoBack"/>
      <w:bookmarkEnd w:id="0"/>
      <w:r w:rsidRPr="00007A76">
        <w:rPr>
          <w:rFonts w:asciiTheme="majorBidi" w:eastAsiaTheme="majorEastAsia" w:hAnsiTheme="majorBidi" w:cstheme="majorBidi"/>
          <w:b/>
          <w:bCs/>
          <w:sz w:val="24"/>
          <w:szCs w:val="24"/>
          <w:rtl/>
        </w:rPr>
        <w:t>-------------------------- التوقيع</w:t>
      </w:r>
      <w:r w:rsidRPr="00FE6762">
        <w:rPr>
          <w:rFonts w:ascii="Sakkal Majalla" w:hAnsi="Sakkal Majalla" w:cs="Sakkal Majalla"/>
        </w:rPr>
        <w:t>--------------------------------</w:t>
      </w:r>
    </w:p>
    <w:p w14:paraId="623D5031" w14:textId="77777777" w:rsidR="00644B0D" w:rsidRDefault="00EB39E7" w:rsidP="00B052F6">
      <w:pPr>
        <w:bidi/>
      </w:pPr>
    </w:p>
    <w:sectPr w:rsidR="00644B0D" w:rsidSect="00E251F3">
      <w:headerReference w:type="default" r:id="rId11"/>
      <w:footerReference w:type="default" r:id="rId12"/>
      <w:pgSz w:w="12240" w:h="15840"/>
      <w:pgMar w:top="1440" w:right="1800" w:bottom="1440" w:left="180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DFF39" w14:textId="77777777" w:rsidR="00EB39E7" w:rsidRDefault="00EB39E7" w:rsidP="00B052F6">
      <w:pPr>
        <w:spacing w:after="0" w:line="240" w:lineRule="auto"/>
      </w:pPr>
      <w:r>
        <w:separator/>
      </w:r>
    </w:p>
  </w:endnote>
  <w:endnote w:type="continuationSeparator" w:id="0">
    <w:p w14:paraId="1770C245" w14:textId="77777777" w:rsidR="00EB39E7" w:rsidRDefault="00EB39E7" w:rsidP="00B0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altName w:val="Noto Sans Syriac Wester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C4B7D" w14:textId="77777777" w:rsidR="00E8144A" w:rsidRDefault="00E8144A" w:rsidP="0051791B">
    <w:pPr>
      <w:pStyle w:val="Footer"/>
    </w:pPr>
  </w:p>
  <w:sdt>
    <w:sdtPr>
      <w:id w:val="-1061784379"/>
      <w:docPartObj>
        <w:docPartGallery w:val="Page Numbers (Bottom of Page)"/>
        <w:docPartUnique/>
      </w:docPartObj>
    </w:sdtPr>
    <w:sdtEndPr/>
    <w:sdtContent>
      <w:p w14:paraId="5EE8F9C9" w14:textId="77777777" w:rsidR="0051791B" w:rsidRDefault="0051791B" w:rsidP="0051791B">
        <w:pPr>
          <w:pStyle w:val="Footer"/>
          <w:jc w:val="right"/>
        </w:pPr>
        <w:r>
          <w:rPr>
            <w:noProof/>
          </w:rPr>
          <w:t xml:space="preserve">                                                                                                                                                                        QF-AQAC-03.02.01                                                                                                                  </w:t>
        </w:r>
      </w:p>
    </w:sdtContent>
  </w:sdt>
  <w:p w14:paraId="2AC38C22" w14:textId="77777777" w:rsidR="00E251F3" w:rsidRDefault="00E251F3" w:rsidP="0051791B">
    <w:pPr>
      <w:pStyle w:val="Footer"/>
      <w:bid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AD8D3" w14:textId="77777777" w:rsidR="00EB39E7" w:rsidRDefault="00EB39E7" w:rsidP="00B052F6">
      <w:pPr>
        <w:spacing w:after="0" w:line="240" w:lineRule="auto"/>
      </w:pPr>
      <w:r>
        <w:separator/>
      </w:r>
    </w:p>
  </w:footnote>
  <w:footnote w:type="continuationSeparator" w:id="0">
    <w:p w14:paraId="5CFAE151" w14:textId="77777777" w:rsidR="00EB39E7" w:rsidRDefault="00EB39E7" w:rsidP="00B05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26D7A" w14:textId="7F361D4D" w:rsidR="00B052F6" w:rsidRDefault="0051791B" w:rsidP="0051791B">
    <w:pPr>
      <w:pStyle w:val="Header"/>
      <w:rPr>
        <w:rFonts w:ascii="Sakkal Majalla" w:hAnsi="Sakkal Majalla" w:cs="Sakkal Majalla"/>
        <w:b/>
        <w:bCs/>
        <w:szCs w:val="28"/>
      </w:rPr>
    </w:pPr>
    <w:r w:rsidRPr="0051791B">
      <w:rPr>
        <w:rFonts w:ascii="Sakkal Majalla" w:hAnsi="Sakkal Majalla" w:cs="Sakkal Majalla"/>
        <w:b/>
        <w:bCs/>
        <w:szCs w:val="28"/>
      </w:rPr>
      <w:fldChar w:fldCharType="begin"/>
    </w:r>
    <w:r w:rsidRPr="0051791B">
      <w:rPr>
        <w:rFonts w:ascii="Sakkal Majalla" w:hAnsi="Sakkal Majalla" w:cs="Sakkal Majalla"/>
        <w:b/>
        <w:bCs/>
        <w:szCs w:val="28"/>
      </w:rPr>
      <w:instrText xml:space="preserve"> PAGE   \* MERGEFORMAT </w:instrText>
    </w:r>
    <w:r w:rsidRPr="0051791B">
      <w:rPr>
        <w:rFonts w:ascii="Sakkal Majalla" w:hAnsi="Sakkal Majalla" w:cs="Sakkal Majalla"/>
        <w:b/>
        <w:bCs/>
        <w:szCs w:val="28"/>
      </w:rPr>
      <w:fldChar w:fldCharType="separate"/>
    </w:r>
    <w:r w:rsidR="009401A9">
      <w:rPr>
        <w:rFonts w:ascii="Sakkal Majalla" w:hAnsi="Sakkal Majalla" w:cs="Sakkal Majalla"/>
        <w:b/>
        <w:bCs/>
        <w:noProof/>
        <w:szCs w:val="28"/>
      </w:rPr>
      <w:t>9</w:t>
    </w:r>
    <w:r w:rsidRPr="0051791B">
      <w:rPr>
        <w:rFonts w:ascii="Sakkal Majalla" w:hAnsi="Sakkal Majalla" w:cs="Sakkal Majalla"/>
        <w:b/>
        <w:bCs/>
        <w:noProof/>
        <w:szCs w:val="28"/>
      </w:rPr>
      <w:fldChar w:fldCharType="end"/>
    </w:r>
    <w:r w:rsidR="00B052F6">
      <w:rPr>
        <w:rFonts w:ascii="Sakkal Majalla" w:hAnsi="Sakkal Majalla" w:cs="Sakkal Majalla"/>
        <w:noProof/>
      </w:rPr>
      <w:drawing>
        <wp:anchor distT="0" distB="0" distL="114300" distR="114300" simplePos="0" relativeHeight="251659264" behindDoc="0" locked="0" layoutInCell="1" allowOverlap="1" wp14:anchorId="6A94D2D0" wp14:editId="6A686461">
          <wp:simplePos x="0" y="0"/>
          <wp:positionH relativeFrom="margin">
            <wp:posOffset>5656580</wp:posOffset>
          </wp:positionH>
          <wp:positionV relativeFrom="margin">
            <wp:posOffset>-657225</wp:posOffset>
          </wp:positionV>
          <wp:extent cx="445135" cy="557530"/>
          <wp:effectExtent l="19050" t="0" r="0" b="0"/>
          <wp:wrapSquare wrapText="bothSides"/>
          <wp:docPr id="10" name="Picture 10" descr="logo col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color "/>
                  <pic:cNvPicPr>
                    <a:picLocks noChangeAspect="1" noChangeArrowheads="1"/>
                  </pic:cNvPicPr>
                </pic:nvPicPr>
                <pic:blipFill>
                  <a:blip r:embed="rId1" cstate="print"/>
                  <a:srcRect/>
                  <a:stretch>
                    <a:fillRect/>
                  </a:stretch>
                </pic:blipFill>
                <pic:spPr bwMode="auto">
                  <a:xfrm>
                    <a:off x="0" y="0"/>
                    <a:ext cx="445135" cy="557530"/>
                  </a:xfrm>
                  <a:prstGeom prst="rect">
                    <a:avLst/>
                  </a:prstGeom>
                  <a:noFill/>
                  <a:ln w="9525">
                    <a:noFill/>
                    <a:miter lim="800000"/>
                    <a:headEnd/>
                    <a:tailEnd/>
                  </a:ln>
                </pic:spPr>
              </pic:pic>
            </a:graphicData>
          </a:graphic>
        </wp:anchor>
      </w:drawing>
    </w:r>
    <w:r w:rsidR="00B052F6">
      <w:rPr>
        <w:rFonts w:ascii="Sakkal Majalla" w:hAnsi="Sakkal Majalla" w:cs="Sakkal Majalla"/>
        <w:noProof/>
      </w:rPr>
      <w:drawing>
        <wp:anchor distT="0" distB="0" distL="114300" distR="114300" simplePos="0" relativeHeight="251660288" behindDoc="0" locked="0" layoutInCell="1" allowOverlap="1" wp14:anchorId="41DFCFE1" wp14:editId="4236C121">
          <wp:simplePos x="0" y="0"/>
          <wp:positionH relativeFrom="margin">
            <wp:posOffset>-573405</wp:posOffset>
          </wp:positionH>
          <wp:positionV relativeFrom="margin">
            <wp:posOffset>-656590</wp:posOffset>
          </wp:positionV>
          <wp:extent cx="992505" cy="556895"/>
          <wp:effectExtent l="19050" t="0" r="0" b="0"/>
          <wp:wrapSquare wrapText="bothSides"/>
          <wp:docPr id="11" name="Picture 11" descr="ta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her"/>
                  <pic:cNvPicPr>
                    <a:picLocks noChangeAspect="1" noChangeArrowheads="1"/>
                  </pic:cNvPicPr>
                </pic:nvPicPr>
                <pic:blipFill>
                  <a:blip r:embed="rId2" cstate="print"/>
                  <a:srcRect/>
                  <a:stretch>
                    <a:fillRect/>
                  </a:stretch>
                </pic:blipFill>
                <pic:spPr bwMode="auto">
                  <a:xfrm>
                    <a:off x="0" y="0"/>
                    <a:ext cx="992505" cy="556895"/>
                  </a:xfrm>
                  <a:prstGeom prst="rect">
                    <a:avLst/>
                  </a:prstGeom>
                  <a:noFill/>
                  <a:ln w="9525">
                    <a:noFill/>
                    <a:miter lim="800000"/>
                    <a:headEnd/>
                    <a:tailEnd/>
                  </a:ln>
                </pic:spPr>
              </pic:pic>
            </a:graphicData>
          </a:graphic>
        </wp:anchor>
      </w:drawing>
    </w:r>
  </w:p>
  <w:p w14:paraId="52EE9D90" w14:textId="77777777" w:rsidR="00B052F6" w:rsidRDefault="00B052F6" w:rsidP="00B052F6">
    <w:pPr>
      <w:pStyle w:val="Header"/>
      <w:bidi/>
      <w:jc w:val="center"/>
      <w:rPr>
        <w:rFonts w:ascii="Sakkal Majalla" w:hAnsi="Sakkal Majalla" w:cs="Sakkal Majalla"/>
        <w:b/>
        <w:bCs/>
        <w:szCs w:val="28"/>
        <w:rtl/>
      </w:rPr>
    </w:pPr>
    <w:r>
      <w:rPr>
        <w:rFonts w:ascii="Sakkal Majalla" w:hAnsi="Sakkal Majalla" w:cs="Sakkal Majalla" w:hint="cs"/>
        <w:b/>
        <w:bCs/>
        <w:szCs w:val="28"/>
        <w:rtl/>
      </w:rPr>
      <w:t>ملحق رقم (1)</w:t>
    </w:r>
  </w:p>
  <w:p w14:paraId="271F78A7" w14:textId="77777777" w:rsidR="00B052F6" w:rsidRPr="00FE6762" w:rsidRDefault="00B052F6" w:rsidP="000459F2">
    <w:pPr>
      <w:pStyle w:val="Header"/>
      <w:bidi/>
      <w:jc w:val="center"/>
      <w:rPr>
        <w:rFonts w:ascii="Sakkal Majalla" w:hAnsi="Sakkal Majalla" w:cs="Sakkal Majalla"/>
        <w:b/>
        <w:bCs/>
        <w:szCs w:val="28"/>
      </w:rPr>
    </w:pPr>
    <w:r>
      <w:rPr>
        <w:rFonts w:ascii="Sakkal Majalla" w:hAnsi="Sakkal Majalla" w:cs="Sakkal Majalla" w:hint="cs"/>
        <w:b/>
        <w:bCs/>
        <w:szCs w:val="28"/>
        <w:rtl/>
      </w:rPr>
      <w:t xml:space="preserve">مخطط مادة دراسية </w:t>
    </w:r>
  </w:p>
  <w:p w14:paraId="7D646240" w14:textId="77777777" w:rsidR="00B052F6" w:rsidRDefault="00B052F6" w:rsidP="00B052F6">
    <w:pPr>
      <w:pStyle w:val="Header"/>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A1379"/>
    <w:multiLevelType w:val="hybridMultilevel"/>
    <w:tmpl w:val="5DBEAEC8"/>
    <w:lvl w:ilvl="0" w:tplc="0409000F">
      <w:start w:val="1"/>
      <w:numFmt w:val="decimal"/>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 w15:restartNumberingAfterBreak="0">
    <w:nsid w:val="2E0369FF"/>
    <w:multiLevelType w:val="hybridMultilevel"/>
    <w:tmpl w:val="EC2E47D6"/>
    <w:lvl w:ilvl="0" w:tplc="4484D4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32AD7"/>
    <w:multiLevelType w:val="hybridMultilevel"/>
    <w:tmpl w:val="2DD24974"/>
    <w:lvl w:ilvl="0" w:tplc="FE5E036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B2068B"/>
    <w:multiLevelType w:val="hybridMultilevel"/>
    <w:tmpl w:val="830A8B3E"/>
    <w:lvl w:ilvl="0" w:tplc="D17C02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EA1ADC"/>
    <w:multiLevelType w:val="hybridMultilevel"/>
    <w:tmpl w:val="EB245E1C"/>
    <w:lvl w:ilvl="0" w:tplc="5BD42EFC">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CA5202"/>
    <w:multiLevelType w:val="hybridMultilevel"/>
    <w:tmpl w:val="AFD4E220"/>
    <w:lvl w:ilvl="0" w:tplc="8242A6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A5792A"/>
    <w:multiLevelType w:val="hybridMultilevel"/>
    <w:tmpl w:val="7478B4D6"/>
    <w:lvl w:ilvl="0" w:tplc="0B40144C">
      <w:start w:val="1"/>
      <w:numFmt w:val="decimal"/>
      <w:pStyle w:val="ps1numbered"/>
      <w:lvlText w:val="%1."/>
      <w:lvlJc w:val="left"/>
      <w:pPr>
        <w:tabs>
          <w:tab w:val="num" w:pos="720"/>
        </w:tabs>
        <w:ind w:left="72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6"/>
  </w:num>
  <w:num w:numId="2">
    <w:abstractNumId w:val="6"/>
  </w:num>
  <w:num w:numId="3">
    <w:abstractNumId w:val="3"/>
  </w:num>
  <w:num w:numId="4">
    <w:abstractNumId w:val="1"/>
  </w:num>
  <w:num w:numId="5">
    <w:abstractNumId w:val="4"/>
  </w:num>
  <w:num w:numId="6">
    <w:abstractNumId w:val="2"/>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F6"/>
    <w:rsid w:val="00013603"/>
    <w:rsid w:val="000459F2"/>
    <w:rsid w:val="00075FA1"/>
    <w:rsid w:val="0008392C"/>
    <w:rsid w:val="000867A5"/>
    <w:rsid w:val="000A3DB5"/>
    <w:rsid w:val="000A46BE"/>
    <w:rsid w:val="000E0E81"/>
    <w:rsid w:val="00107D5A"/>
    <w:rsid w:val="00197239"/>
    <w:rsid w:val="001A4307"/>
    <w:rsid w:val="001D1C78"/>
    <w:rsid w:val="00203FDF"/>
    <w:rsid w:val="002275DE"/>
    <w:rsid w:val="002534AC"/>
    <w:rsid w:val="002F61A9"/>
    <w:rsid w:val="0032547B"/>
    <w:rsid w:val="00331F63"/>
    <w:rsid w:val="00337B40"/>
    <w:rsid w:val="00346129"/>
    <w:rsid w:val="00397553"/>
    <w:rsid w:val="004172B4"/>
    <w:rsid w:val="004337B7"/>
    <w:rsid w:val="004A421B"/>
    <w:rsid w:val="0051791B"/>
    <w:rsid w:val="0052329F"/>
    <w:rsid w:val="00535572"/>
    <w:rsid w:val="00537E7C"/>
    <w:rsid w:val="006605C1"/>
    <w:rsid w:val="006A589D"/>
    <w:rsid w:val="006A6935"/>
    <w:rsid w:val="006E7C81"/>
    <w:rsid w:val="006F7243"/>
    <w:rsid w:val="007003A6"/>
    <w:rsid w:val="00735866"/>
    <w:rsid w:val="00800CA2"/>
    <w:rsid w:val="00807F7A"/>
    <w:rsid w:val="00820EAB"/>
    <w:rsid w:val="009075FF"/>
    <w:rsid w:val="00907DAB"/>
    <w:rsid w:val="009124DE"/>
    <w:rsid w:val="009401A9"/>
    <w:rsid w:val="00955DAD"/>
    <w:rsid w:val="0097764C"/>
    <w:rsid w:val="00994CA8"/>
    <w:rsid w:val="00A10F6B"/>
    <w:rsid w:val="00A2588C"/>
    <w:rsid w:val="00A3415D"/>
    <w:rsid w:val="00B052F6"/>
    <w:rsid w:val="00B07CBE"/>
    <w:rsid w:val="00B4590B"/>
    <w:rsid w:val="00BC3370"/>
    <w:rsid w:val="00C23C67"/>
    <w:rsid w:val="00C979D5"/>
    <w:rsid w:val="00D3170F"/>
    <w:rsid w:val="00DE4AC4"/>
    <w:rsid w:val="00DF4D3C"/>
    <w:rsid w:val="00E11C3C"/>
    <w:rsid w:val="00E251F3"/>
    <w:rsid w:val="00E73572"/>
    <w:rsid w:val="00E8144A"/>
    <w:rsid w:val="00E83123"/>
    <w:rsid w:val="00E931DE"/>
    <w:rsid w:val="00EB39E7"/>
    <w:rsid w:val="00ED15F5"/>
    <w:rsid w:val="00F10B92"/>
    <w:rsid w:val="00F30676"/>
    <w:rsid w:val="00F82F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B221A"/>
  <w15:docId w15:val="{E9E4610F-4234-4F1A-8420-8C9CE921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2F6"/>
  </w:style>
  <w:style w:type="paragraph" w:styleId="Heading7">
    <w:name w:val="heading 7"/>
    <w:basedOn w:val="Normal"/>
    <w:next w:val="Normal"/>
    <w:link w:val="Heading7Char"/>
    <w:uiPriority w:val="9"/>
    <w:unhideWhenUsed/>
    <w:qFormat/>
    <w:rsid w:val="00B052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B052F6"/>
    <w:rPr>
      <w:rFonts w:asciiTheme="majorHAnsi" w:eastAsiaTheme="majorEastAsia" w:hAnsiTheme="majorHAnsi" w:cstheme="majorBidi"/>
      <w:i/>
      <w:iCs/>
      <w:color w:val="404040" w:themeColor="text1" w:themeTint="BF"/>
    </w:rPr>
  </w:style>
  <w:style w:type="paragraph" w:styleId="Header">
    <w:name w:val="header"/>
    <w:aliases w:val="Heading7"/>
    <w:basedOn w:val="Normal"/>
    <w:link w:val="HeaderChar"/>
    <w:uiPriority w:val="99"/>
    <w:unhideWhenUsed/>
    <w:rsid w:val="00B052F6"/>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B052F6"/>
  </w:style>
  <w:style w:type="paragraph" w:customStyle="1" w:styleId="ps2">
    <w:name w:val="ps2"/>
    <w:basedOn w:val="Normal"/>
    <w:rsid w:val="00B052F6"/>
    <w:pPr>
      <w:keepNext/>
      <w:tabs>
        <w:tab w:val="left" w:pos="576"/>
        <w:tab w:val="left" w:pos="1152"/>
        <w:tab w:val="left" w:pos="1728"/>
        <w:tab w:val="left" w:pos="2304"/>
      </w:tabs>
      <w:spacing w:before="60" w:after="60" w:line="220" w:lineRule="atLeast"/>
    </w:pPr>
    <w:rPr>
      <w:rFonts w:ascii="Arial" w:eastAsia="Times New Roman" w:hAnsi="Arial" w:cs="Arial"/>
      <w:b/>
      <w:bCs/>
      <w:sz w:val="20"/>
      <w:szCs w:val="24"/>
      <w:lang w:val="en-GB"/>
    </w:rPr>
  </w:style>
  <w:style w:type="paragraph" w:customStyle="1" w:styleId="ps1Char">
    <w:name w:val="ps1 Char"/>
    <w:basedOn w:val="Normal"/>
    <w:link w:val="ps1CharChar"/>
    <w:autoRedefine/>
    <w:rsid w:val="00C23C67"/>
    <w:pPr>
      <w:keepNext/>
      <w:tabs>
        <w:tab w:val="left" w:pos="576"/>
        <w:tab w:val="left" w:pos="1152"/>
        <w:tab w:val="left" w:pos="1728"/>
        <w:tab w:val="left" w:pos="2304"/>
      </w:tabs>
      <w:bidi/>
      <w:spacing w:before="40" w:after="40" w:line="240" w:lineRule="auto"/>
      <w:jc w:val="both"/>
    </w:pPr>
    <w:rPr>
      <w:rFonts w:ascii="Simplified Arabic" w:eastAsia="Times New Roman" w:hAnsi="Simplified Arabic" w:cs="Simplified Arabic"/>
      <w:lang w:val="en-GB"/>
    </w:rPr>
  </w:style>
  <w:style w:type="paragraph" w:customStyle="1" w:styleId="ps1numbered">
    <w:name w:val="ps1 numbered"/>
    <w:basedOn w:val="ps1Char"/>
    <w:rsid w:val="00B052F6"/>
    <w:pPr>
      <w:numPr>
        <w:numId w:val="1"/>
      </w:numPr>
    </w:pPr>
  </w:style>
  <w:style w:type="character" w:customStyle="1" w:styleId="ps1CharChar">
    <w:name w:val="ps1 Char Char"/>
    <w:link w:val="ps1Char"/>
    <w:rsid w:val="00C23C67"/>
    <w:rPr>
      <w:rFonts w:ascii="Simplified Arabic" w:eastAsia="Times New Roman" w:hAnsi="Simplified Arabic" w:cs="Simplified Arabic"/>
      <w:lang w:val="en-GB"/>
    </w:rPr>
  </w:style>
  <w:style w:type="paragraph" w:customStyle="1" w:styleId="Default">
    <w:name w:val="Default"/>
    <w:rsid w:val="00B052F6"/>
    <w:pPr>
      <w:autoSpaceDE w:val="0"/>
      <w:autoSpaceDN w:val="0"/>
      <w:adjustRightInd w:val="0"/>
      <w:spacing w:after="0" w:line="240" w:lineRule="auto"/>
    </w:pPr>
    <w:rPr>
      <w:rFonts w:ascii="Arial" w:eastAsia="Times New Roman" w:hAnsi="Arial" w:cs="Arial"/>
      <w:color w:val="000000"/>
      <w:sz w:val="24"/>
      <w:szCs w:val="24"/>
    </w:rPr>
  </w:style>
  <w:style w:type="paragraph" w:styleId="HTMLPreformatted">
    <w:name w:val="HTML Preformatted"/>
    <w:basedOn w:val="Normal"/>
    <w:link w:val="HTMLPreformattedChar"/>
    <w:uiPriority w:val="99"/>
    <w:unhideWhenUsed/>
    <w:rsid w:val="00B0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52F6"/>
    <w:rPr>
      <w:rFonts w:ascii="Courier New" w:eastAsia="Times New Roman" w:hAnsi="Courier New" w:cs="Courier New"/>
      <w:sz w:val="20"/>
      <w:szCs w:val="20"/>
    </w:rPr>
  </w:style>
  <w:style w:type="paragraph" w:styleId="Footer">
    <w:name w:val="footer"/>
    <w:basedOn w:val="Normal"/>
    <w:link w:val="FooterChar"/>
    <w:uiPriority w:val="99"/>
    <w:unhideWhenUsed/>
    <w:rsid w:val="00B052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52F6"/>
  </w:style>
  <w:style w:type="table" w:styleId="TableGrid">
    <w:name w:val="Table Grid"/>
    <w:basedOn w:val="TableNormal"/>
    <w:uiPriority w:val="39"/>
    <w:rsid w:val="00B0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3C"/>
    <w:rPr>
      <w:rFonts w:ascii="Tahoma" w:hAnsi="Tahoma" w:cs="Tahoma"/>
      <w:sz w:val="16"/>
      <w:szCs w:val="16"/>
    </w:rPr>
  </w:style>
  <w:style w:type="character" w:styleId="Hyperlink">
    <w:name w:val="Hyperlink"/>
    <w:basedOn w:val="DefaultParagraphFont"/>
    <w:uiPriority w:val="99"/>
    <w:unhideWhenUsed/>
    <w:rsid w:val="00107D5A"/>
    <w:rPr>
      <w:color w:val="0563C1" w:themeColor="hyperlink"/>
      <w:u w:val="single"/>
    </w:rPr>
  </w:style>
  <w:style w:type="paragraph" w:styleId="ListParagraph">
    <w:name w:val="List Paragraph"/>
    <w:basedOn w:val="Normal"/>
    <w:uiPriority w:val="34"/>
    <w:qFormat/>
    <w:rsid w:val="00331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5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Type xmlns="45804768-7f68-44ad-8493-733ff8c0415e">مخطط المادة الدراسية</FormType>
    <_dlc_DocId xmlns="4c854669-c37d-4e1c-9895-ff9cd39da670">CJCARFC42DW7-3-964</_dlc_DocId>
    <_dlc_DocIdUrl xmlns="4c854669-c37d-4e1c-9895-ff9cd39da670">
      <Url>http://sites.ju.edu.jo/ar/pqmc/_layouts/DocIdRedir.aspx?ID=CJCARFC42DW7-3-964</Url>
      <Description>CJCARFC42DW7-3-964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190bf1ad151e3183a02c226f1ef80e64">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0b00630150ba8e56fd41ba201a23256c"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مخرجات التعلم" ma:format="Dropdown" ma:internalName="FormType">
      <xsd:simpleType>
        <xsd:restriction base="dms:Choice">
          <xsd:enumeration value="الإعتماد"/>
          <xsd:enumeration value="مخرجات التعلم"/>
          <xsd:enumeration value="تقييم وتطوير"/>
          <xsd:enumeration value="استحداث برنامج/تعديل خطة"/>
          <xsd:enumeration value="مخطط المادة الدراسية"/>
          <xsd:enumeration value="تقرير مادة دراسية"/>
          <xsd:enumeration value="تقرير برنامج اكاديمي"/>
          <xsd:enumeration value="مخطط سير"/>
          <xsd:enumeration value="التطوير"/>
          <xsd:enumeration value="الخطة الإستراتيجية والتقرير السنوي"/>
          <xsd:enumeration value="استحداث برنامج أكاديمي"/>
          <xsd:enumeration value="الاعتماد الوطني"/>
          <xsd:enumeration value="الاعتماد الدولي"/>
          <xsd:enumeration value="استحداث مادة دراسية"/>
          <xsd:enumeration value="تعديل خطة برنامج أكاديمي"/>
          <xsd:enumeration value="تجميد/ إلغاء برنامج أكاديمي"/>
          <xsd:enumeration value="إلغاء مادة دراسية قائمة"/>
          <xsd:enumeration value="تقرير معاملة ترقية"/>
          <xsd:enumeration value="تقرير عن التعليم الإلكتروني"/>
          <xsd:enumeration value="مواصفات البرنامج الأكاديمي"/>
          <xsd:enumeration value="تقييم مادة دراسية"/>
          <xsd:enumeration value="مقترح استحداث برنامج أكاديمي"/>
          <xsd:enumeration value="الهياكل التنظيمية"/>
          <xsd:enumeration value="الخطة الدراسية"/>
          <xsd:enumeration value="تقرير إجراءات مباشرة العمل لأعضاء الهيئة التدريسية الجدد"/>
          <xsd:enumeration value="السيرة الذاتية"/>
          <xsd:enumeration value="تقارير عن الكليات"/>
          <xsd:enumeration value="أدلة معايير ضمان الجودة للبرامج الاكاديمية والمؤسسات التعليمية"/>
          <xsd:enumeration value="طلب تعيين أعضاء هيئة التدريس"/>
          <xsd:enumeration value="استحداث قسم أكاديمي"/>
          <xsd:enumeration value="تعديل مسمى قسم أكاديمي"/>
          <xsd:enumeration value="مشروع ايزو 9001"/>
          <xsd:enumeration value="صياغة نتاجات التعلّم"/>
          <xsd:enumeration value="استبانات"/>
          <xsd:enumeration value="ارشاد أكاديمي ووظيفي"/>
          <xsd:enumeration value="تقييم الطلبة لأعضاء الهيئة التدريسية"/>
          <xsd:enumeration value="تمثيل الطلبة في لجان"/>
          <xsd:enumeration value="ربط نتاجات التعلّم بالأسئلة"/>
          <xsd:enumeration value="تقديم مقترح أو شكوى من قبل الطلبة يتعلق بالعملية الأكاديمية"/>
          <xsd:enumeration value="ضمان جودة الامتحانات"/>
          <xsd:enumeration value="استحداث كلية"/>
          <xsd:enumeration value="تدريب ميداني"/>
          <xsd:enumeration value="ضمان جودة الموقع الإلكتروني"/>
          <xsd:enumeration value="امتحان الكفاءة الجامعية"/>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8C863E-0C4D-4538-BF1C-922C9BB8B553}">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customXml/itemProps2.xml><?xml version="1.0" encoding="utf-8"?>
<ds:datastoreItem xmlns:ds="http://schemas.openxmlformats.org/officeDocument/2006/customXml" ds:itemID="{37B962C0-1D6F-448A-98DC-D81C34ECE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C2856-6CA0-4BFF-9344-2C6F7CF9F854}">
  <ds:schemaRefs>
    <ds:schemaRef ds:uri="http://schemas.microsoft.com/sharepoint/v3/contenttype/forms"/>
  </ds:schemaRefs>
</ds:datastoreItem>
</file>

<file path=customXml/itemProps4.xml><?xml version="1.0" encoding="utf-8"?>
<ds:datastoreItem xmlns:ds="http://schemas.openxmlformats.org/officeDocument/2006/customXml" ds:itemID="{C177D053-5983-4D75-A04E-0EE85873D1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مخطط مادة دراسية</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مخطط مادة دراسية</dc:title>
  <dc:creator>Njood Aldebi</dc:creator>
  <cp:lastModifiedBy>Ibrahim Al-Ramamneh</cp:lastModifiedBy>
  <cp:revision>2</cp:revision>
  <cp:lastPrinted>2021-06-02T06:38:00Z</cp:lastPrinted>
  <dcterms:created xsi:type="dcterms:W3CDTF">2024-03-05T09:45:00Z</dcterms:created>
  <dcterms:modified xsi:type="dcterms:W3CDTF">2024-03-05T09:45:00Z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7b2d4269-f51a-48fb-8f70-c4455ec25403</vt:lpwstr>
  </property>
</Properties>
</file>